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الإمام محمد بن الفضل بن الحسن بن موهوب جمال الدين المعروف بابن الإمام
</w:t>
      </w:r>
    </w:p>
    <w:p>
      <w:pPr>
        <w:jc w:val="start"/>
        <w:bidi/>
      </w:pPr>
      <w:r>
        <w:rPr>
          <w:rFonts w:ascii="arial" w:hAnsi="arial" w:eastAsia="arial" w:cs="arial"/>
          <w:sz w:val="28"/>
          <w:szCs w:val="28"/>
          <w:b w:val="1"/>
          <w:bCs w:val="1"/>
          <w:rtl/>
        </w:rPr>
        <w:t xml:space="preserve">جمال الدين ابن الإمام محمد بن الفضل بن الحسن بن موهوب جمال الدين المعروف بابن الإمام
</w:t>
      </w:r>
    </w:p>
    <w:p>
      <w:pPr/>
      <w:r>
        <w:rPr/>
        <w:t xml:space="preserve">جمال الدين ابن الإمام محمد بن الفضل بن الحسن بن موهوب جمال الدين المعروف بابن الإمام كان فاضلا في الأدب له نظم ونثر وله ديوان خطب، خدم الملك المنصور صاحب حماة والملك المجاهد صاحب حمص وصحب أولاد شيخ الشيوخ بمصر.</w:t>
      </w:r>
    </w:p>
    <w:p/>
    <w:p>
      <w:pPr/>
      <w:r>
        <w:rPr/>
        <w:t xml:space="preserve">مولده سنة تسع وستين وخمس مائة وتوفي في شهر رجب سنة سبع وخمسين وست مائة بحماة.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2026-07-04T06:57:53+03:00</dcterms:created>
  <dcterms:modified xsi:type="dcterms:W3CDTF">2026-07-04T06:57:53+03:00</dcterms:modified>
</cp:coreProperties>
</file>

<file path=docProps/custom.xml><?xml version="1.0" encoding="utf-8"?>
<Properties xmlns="http://schemas.openxmlformats.org/officeDocument/2006/custom-properties" xmlns:vt="http://schemas.openxmlformats.org/officeDocument/2006/docPropsVTypes"/>
</file>