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غالب بن شعبة الشيخ الإمام الصالح الزاهد البركة المحدث شمس الدين أبو عبد الله الجياني الأندلسي
</w:t>
      </w:r>
    </w:p>
    <w:p>
      <w:pPr>
        <w:jc w:val="start"/>
        <w:bidi/>
      </w:pPr>
      <w:r>
        <w:rPr>
          <w:rFonts w:ascii="arial" w:hAnsi="arial" w:eastAsia="arial" w:cs="arial"/>
          <w:sz w:val="28"/>
          <w:szCs w:val="28"/>
          <w:b w:val="1"/>
          <w:bCs w:val="1"/>
          <w:rtl/>
        </w:rPr>
        <w:t xml:space="preserve">محمد بن غالب بن شعبة الجياني الأندلسي
</w:t>
      </w:r>
    </w:p>
    <w:p>
      <w:pPr/>
      <w:r>
        <w:rPr/>
        <w:t xml:space="preserve">الجياني محمد بن غالب بن شعبة الشيخ الإمام الصالح الزاهد البركة المحدث شمس الدين أبو عبد الله الجياني الأندلسي ولد بعد العشرين وست مائة وارتحل في طلب الحديث وسمع من الرضي ابن البرهان وابن عبد الدائم وطبقتهما، ثم جاور بمكة إلى أن توفي رحمه الله سنة اثنتين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بن سعيد
</w:t>
      </w:r>
    </w:p>
    <w:p>
      <w:pPr/>
      <w:r>
        <w:rPr/>
        <w:t xml:space="preserve">محمد بن غالب بن سعيد الشيخ الإمام الزاهد الصالح البركة المحدث شمس الدين أبو عبد الله الأندلسي الجياني.</w:t>
      </w:r>
    </w:p>
    <w:p/>
    <w:p>
      <w:pPr/>
      <w:r>
        <w:rPr/>
        <w:t xml:space="preserve">ارتحل في طلب الحديث، وسمع من الرضي بن البرهان، وابن عبد الدائم، وطبقتهما.</w:t>
      </w:r>
    </w:p>
    <w:p/>
    <w:p>
      <w:pPr/>
      <w:r>
        <w:rPr/>
        <w:t xml:space="preserve">وجاور بمكة، الى أن توفي رحمه الله تعالى سنة اثنتين وسبع مئة.</w:t>
      </w:r>
    </w:p>
    <w:p/>
    <w:p>
      <w:pPr/>
      <w:r>
        <w:rPr/>
        <w:t xml:space="preserve">ومولده بعد العشرين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بن سعيد الجياني
</w:t>
      </w:r>
    </w:p>
    <w:p>
      <w:pPr/>
      <w:r>
        <w:rPr/>
        <w:t xml:space="preserve">محمد بن غالب بن سعيد الجياني محمد بن غالب بن سعيد الجياني ولد بعد العشرين وستمائة وطلب الحديث وحج وسمع من الرضي ابن البرهان وابن عبد الدائم وجاور بمكة ومات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2026-07-04T06:41:10+03:00</dcterms:created>
  <dcterms:modified xsi:type="dcterms:W3CDTF">2026-07-04T06:41:10+03:00</dcterms:modified>
</cp:coreProperties>
</file>

<file path=docProps/custom.xml><?xml version="1.0" encoding="utf-8"?>
<Properties xmlns="http://schemas.openxmlformats.org/officeDocument/2006/custom-properties" xmlns:vt="http://schemas.openxmlformats.org/officeDocument/2006/docPropsVTypes"/>
</file>