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كاك الحنفي المقرئ محمد بن عمر بن عبد العزيز بن طاهر أبو بكر المقرئ الحنفي
</w:t>
      </w:r>
    </w:p>
    <w:p>
      <w:pPr>
        <w:jc w:val="start"/>
        <w:bidi/>
      </w:pPr>
      <w:r>
        <w:rPr>
          <w:rFonts w:ascii="arial" w:hAnsi="arial" w:eastAsia="arial" w:cs="arial"/>
          <w:sz w:val="28"/>
          <w:szCs w:val="28"/>
          <w:b w:val="1"/>
          <w:bCs w:val="1"/>
          <w:rtl/>
        </w:rPr>
        <w:t xml:space="preserve">كاك الحنفي المقرئ محمد بن عمر بن عبد العزيز بن طاهر أبو بكر المقرئ الحنفي
</w:t>
      </w:r>
    </w:p>
    <w:p>
      <w:pPr/>
      <w:r>
        <w:rPr/>
        <w:t xml:space="preserve">كاك الحنفي المقرئ محمد بن عمر بن عبد العزيز بن طاهر أبو بكر المقرئ الحنفي المعروف بكاك -بكافين بينهما ألف- من أهل بخارا.</w:t>
      </w:r>
    </w:p>
    <w:p/>
    <w:p>
      <w:pPr/>
      <w:r>
        <w:rPr/>
        <w:t xml:space="preserve">نزل بغداذ مدة وسمع بها الحديث من جماعة وجاور بمكة سنين وكان إماما لأصحاب أبي حنيفة بالمسجد الحرام، وكان شيخا أديبا فاضلا متدينا صالحا مكثرا من الحديث.</w:t>
      </w:r>
    </w:p>
    <w:p/>
    <w:p>
      <w:pPr/>
      <w:r>
        <w:rPr/>
        <w:t xml:space="preserve">سمع ببخارا أبا الحسن علي بن محمد بن جذام وأبا نصر أحمد الريغذموني وبنسف أبا بكر محمدا البلدي وبسمرقند أبا القاسم عليا الصيرفي الكشاني وبنيسابور أبا نصر الوراق وأبا علي نصر الله الخشنامي وغيرهما وبهمذان أبا منصور العجلي وببغداذ أبا علي محمد بن نبهان وأبا الغنائم النرسي وغيرهما، وحدث ببغداذ وكتب عنه أبو البركات ابن السقطي وروى عنه أبو القاسم محمود بن ماشاذه.</w:t>
      </w:r>
    </w:p>
    <w:p/>
    <w:p>
      <w:pPr/>
      <w:r>
        <w:rPr/>
        <w:t xml:space="preserve">توفي في طريق الحجاز سنة خمس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2026-07-04T10:34:12+03:00</dcterms:created>
  <dcterms:modified xsi:type="dcterms:W3CDTF">2026-07-04T10:34:12+03:00</dcterms:modified>
</cp:coreProperties>
</file>

<file path=docProps/custom.xml><?xml version="1.0" encoding="utf-8"?>
<Properties xmlns="http://schemas.openxmlformats.org/officeDocument/2006/custom-properties" xmlns:vt="http://schemas.openxmlformats.org/officeDocument/2006/docPropsVTypes"/>
</file>