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الدميري محمد بن علي بن عبد الرحمن
</w:t>
      </w:r>
    </w:p>
    <w:p>
      <w:pPr>
        <w:jc w:val="start"/>
        <w:bidi/>
      </w:pPr>
      <w:r>
        <w:rPr>
          <w:rFonts w:ascii="arial" w:hAnsi="arial" w:eastAsia="arial" w:cs="arial"/>
          <w:sz w:val="28"/>
          <w:szCs w:val="28"/>
          <w:b w:val="1"/>
          <w:bCs w:val="1"/>
          <w:rtl/>
        </w:rPr>
        <w:t xml:space="preserve">علم الدين الدميري محمد بن علي بن عبد الرحمن
</w:t>
      </w:r>
    </w:p>
    <w:p>
      <w:pPr/>
      <w:r>
        <w:rPr/>
        <w:t xml:space="preserve">علم الدين الدميري محمد بن علي بن عبد الرحمن هو علم الدين ابن بهاء الدين ابن الإمام محيي الدين عرف بابن الدميري.</w:t>
      </w:r>
    </w:p>
    <w:p/>
    <w:p>
      <w:pPr/>
      <w:r>
        <w:rPr/>
        <w:t xml:space="preserve">مولده سنة خمس وسبعين وست مائة بدار الزعفران بزقاق القناديل بمصر. توفي.. أجاز لي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الدميري علم الدين
</w:t>
      </w:r>
    </w:p>
    <w:p>
      <w:pPr/>
      <w:r>
        <w:rPr/>
        <w:t xml:space="preserve">الدميري علم الدين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الدميري
</w:t>
      </w:r>
    </w:p>
    <w:p>
      <w:pPr/>
      <w:r>
        <w:rPr/>
        <w:t xml:space="preserve">ابن الدميري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الرحيم
</w:t>
      </w:r>
    </w:p>
    <w:p>
      <w:pPr/>
      <w:r>
        <w:rPr/>
        <w:t xml:space="preserve">محمد بن علي بن عبد الرحيم الشيخ علم الدين بن بهاء الدين بن الإمام محيي الدين، عرف بابن الدميري.</w:t>
      </w:r>
    </w:p>
    <w:p/>
    <w:p>
      <w:pPr/>
      <w:r>
        <w:rPr/>
        <w:t xml:space="preserve">أجاز لي رحمه الله تعالى في سنة . .</w:t>
      </w:r>
    </w:p>
    <w:p/>
    <w:p>
      <w:pPr/>
      <w:r>
        <w:rPr/>
        <w:t xml:space="preserve">ومولده سنة خمس وسبعين وست مئة بدار الزعفران بزقاق القناديل بمصر.</w:t>
      </w:r>
    </w:p>
    <w:p/>
    <w:p>
      <w:pPr/>
      <w:r>
        <w:rPr/>
        <w:t xml:space="preserve">وتوفي رحمه الله تعالى . .</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الرحيم الدميري علم الدين ابن بهاء الدين بن محيي الدين
</w:t>
      </w:r>
    </w:p>
    <w:p>
      <w:pPr/>
      <w:r>
        <w:rPr/>
        <w:t xml:space="preserve">محمد بن علي بن عبد الرحيم الدميري علم الدين ابن بهاء الدين بن محيي الدين محمد بن علي بن عبد الرحيم الدميري علم الدين ابن بهاء الدين بن محيي الدين ولد سنة 675 وسمع من الأبرقوهي ومات 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2026-07-04T10:32:24+03:00</dcterms:created>
  <dcterms:modified xsi:type="dcterms:W3CDTF">2026-07-04T10:32:24+03:00</dcterms:modified>
</cp:coreProperties>
</file>

<file path=docProps/custom.xml><?xml version="1.0" encoding="utf-8"?>
<Properties xmlns="http://schemas.openxmlformats.org/officeDocument/2006/custom-properties" xmlns:vt="http://schemas.openxmlformats.org/officeDocument/2006/docPropsVTypes"/>
</file>