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نصر بن أبي سعيد النوقاني أبو المفاخر الفقيه الشافعي
</w:t>
      </w:r>
    </w:p>
    <w:p>
      <w:pPr>
        <w:jc w:val="start"/>
        <w:bidi/>
      </w:pPr>
      <w:r>
        <w:rPr>
          <w:rFonts w:ascii="arial" w:hAnsi="arial" w:eastAsia="arial" w:cs="arial"/>
          <w:sz w:val="28"/>
          <w:szCs w:val="28"/>
          <w:b w:val="1"/>
          <w:bCs w:val="1"/>
          <w:rtl/>
        </w:rPr>
        <w:t xml:space="preserve">أبو المفاخر النوقاني الشافعي محمد بن علي بن نصر بن أبي سعيد النوقاني أبو المفاخر الفقيه الشافعي
</w:t>
      </w:r>
    </w:p>
    <w:p>
      <w:pPr/>
      <w:r>
        <w:rPr/>
        <w:t xml:space="preserve">أبو المفاخر النوقاني الشافعي محمد بن علي بن نصر بن أبي سعيد النوقاني أبو المفاخر الفقيه الشافعي درس الفقه بنيسابور على محمد بن يحيى وأقام عنده حتى حصل قطعة صالحة من المذهب والأصول والخلاف وقدم بغداذ واستوطنها إلى أن مات.</w:t>
      </w:r>
    </w:p>
    <w:p/>
    <w:p>
      <w:pPr/>
      <w:r>
        <w:rPr/>
        <w:t xml:space="preserve">وحضر عنده الفقهاء وعلقوا عنه طريقته في الخلاف وجدلا ألفه وولي مدرسة أم الإمام الناصر.</w:t>
      </w:r>
    </w:p>
    <w:p/>
    <w:p>
      <w:pPr/>
      <w:r>
        <w:rPr/>
        <w:t xml:space="preserve">وكان عالما كاملا نبيلا له اليد الباسطة في المذهب والخلاف وله يد في التفسير والمنطق وعقد مجالس الوعظ قديما.</w:t>
      </w:r>
    </w:p>
    <w:p/>
    <w:p>
      <w:pPr/>
      <w:r>
        <w:rPr/>
        <w:t xml:space="preserve">قال ابن النجار: وأكثر الفقهاء والمدرسين ببغداذ من الشافعية والحنابلة تلاميذه وكان مع ذلك صالحا دينا حافظا لأوقاته لا يضيع منها ساعة في غير أشغال أو اشتغال أو مطالعة أو نسخ وكان فيه مروءة وسخاء وبذل لما في يده، حدث ببغداذ بكتاب الأربعين لشيخه محمد بن يحيى.</w:t>
      </w:r>
    </w:p>
    <w:p/>
    <w:p>
      <w:pPr/>
      <w:r>
        <w:rPr/>
        <w:t xml:space="preserve">توفي سنة اثنتين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2026-07-04T12:00:51+03:00</dcterms:created>
  <dcterms:modified xsi:type="dcterms:W3CDTF">2026-07-04T12:00:51+03:00</dcterms:modified>
</cp:coreProperties>
</file>

<file path=docProps/custom.xml><?xml version="1.0" encoding="utf-8"?>
<Properties xmlns="http://schemas.openxmlformats.org/officeDocument/2006/custom-properties" xmlns:vt="http://schemas.openxmlformats.org/officeDocument/2006/docPropsVTypes"/>
</file>