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قدامة بن جرم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قدامة بن جرم
</w:t>
      </w:r>
    </w:p>
    <w:p>
      <w:pPr/>
      <w:r>
        <w:rPr/>
        <w:t xml:space="preserve">قدامة بن جرم  قدامة بن جرم بن ربان، من قضاعة، من قحطان:جد جاهلي. ينسب اليه جماعة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2026-07-22T01:07:50+03:00</dcterms:created>
  <dcterms:modified xsi:type="dcterms:W3CDTF">2026-07-22T01:07:50+03:00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