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أحمد بن على بن محمد البيهقى، ويقال له أبو جعفرك: لغوى، عالم بالقراآت، من أهل نيسابور. له (ينابيع اللغة) كبير، و (المحيط بلغات القرآن) و (تاج المصادر).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محمد بن أبي صالح البيهقي
</w:t>
      </w:r>
    </w:p>
    <w:p>
      <w:pPr/>
      <w:r>
        <w:rPr/>
        <w:t xml:space="preserve">أحمد بن علي بن أبي جعفر محمد بن أبي صالح البيهقي  أبو جعفر المقرئ اللغوي ويعرف ببو جعفرك، ومعنى هذه الكاف المزيدة في آخر الاسم الفارسي التصغير، يقولون في تصغير علي عليك، وفي تصغير حسن حسنك، وفي تصغير جعفر جعفرك، وما أشبهه: مات فيما ذكره أبو سعد السمعاني في مشيخة أبيه في سلخ شهر رمضان سنة أربع وأربعين وخمسمائة، أخبرني بذلك الشيخ الامام أبو المظفر عبد الرحيم بن أبي سعد السمعاني عن والده، وأخبرني أيضا أن مولده في حدود سنة سبعين وأربعمائة.</w:t>
      </w:r>
    </w:p>
    <w:p/>
    <w:p>
      <w:pPr/>
      <w:r>
        <w:rPr/>
        <w:t xml:space="preserve">قال السمعاني: كان إماما في القراءة والتفسير والنحو واللغة، صنف التصانيف في ذلك، وانتشرت عنه في البلاد، وظهر له أصحاب نجباء وتخرج به خلق وكان</w:t>
      </w:r>
    </w:p>
    <w:p/>
    <w:p>
      <w:pPr/>
      <w:r>
        <w:rPr/>
        <w:t xml:space="preserve">ملازما لبيته والمسجد القديم بنيسابور وكان إمامه، لا يخرج منه إلا في أوقات الصلاة، وكان لا يزور أحدا إنما يقصده الناس إلى منزله للتعلم منه والتبرك به.</w:t>
      </w:r>
    </w:p>
    <w:p/>
    <w:p>
      <w:pPr/>
      <w:r>
        <w:rPr/>
        <w:t xml:space="preserve">سمع أبا نصر أحمد بن محمد بن صاعد القاضي وأبا الحسن علي بن الحسن بن العباس الصندلي الواعظ وغيرهما، وذكر وفاته كما تقدم.</w:t>
      </w:r>
    </w:p>
    <w:p/>
    <w:p>
      <w:pPr/>
      <w:r>
        <w:rPr/>
        <w:t xml:space="preserve">وذكر تاج الدين محمود بن أبي المعالي الخواري في مقدمة «كتاب ضالة الأديب» قال: أحمد بن علي البيهقي كان إماما في القراءات والأدب، حفظ «كتاب الصحاح» في اللغة عن ظهر قلب بعدما قرأه على أبي الفضل أحمد بن محمد الميداني وكتبا كثيرة، وله مؤلفات منها: كتاب المحيط بلغات القرآن. كتاب ينابيع اللغة جرد فيه صحاح اللغة من الشواهد وضم إليه من تهذيب اللغة والشامل لأبي منصور الجبان والمقاييس لابن فارس قدرا صالحا من الفوائد والفرائد، وهو كتاب صالح كبير الحجم يقرب حجمه من الصحاح. وله أيضا كتاب تاج المصادر. كتاب المحيط بعلم القرآن. وقال علي بن محمد بن علي زله الجويني يمدح بو جعفرك ويذكر كتابه «تاج المصادر» وقد راعى اللزوم:</w:t>
      </w:r>
    </w:p>
    <w:p/>
    <w:p>
      <w:pPr>
        <w:jc w:val="center"/>
      </w:pPr>
      <w:r>
        <w:rPr>
          <w:color w:val="ff0000"/>
        </w:rPr>
        <w:t xml:space="preserve">أبا جعفر يا من جعافر فضله</w:t>
      </w:r>
      <w:r>
        <w:rPr>
          <w:color w:val="ff0000"/>
        </w:rPr>
        <w:t xml:space="preserve">      </w:t>
      </w:r>
      <w:r>
        <w:rPr>
          <w:color w:val="ff0000"/>
        </w:rPr>
        <w:t xml:space="preserve">موارد منها قد صفت ومصادر</w:t>
      </w:r>
    </w:p>
    <w:p/>
    <w:p>
      <w:pPr>
        <w:jc w:val="center"/>
      </w:pPr>
      <w:r>
        <w:rPr>
          <w:color w:val="ff0000"/>
        </w:rPr>
        <w:t xml:space="preserve">كتابك ذا غيل تأشب نبته</w:t>
      </w:r>
      <w:r>
        <w:rPr>
          <w:color w:val="ff0000"/>
        </w:rPr>
        <w:t xml:space="preserve">      </w:t>
      </w:r>
      <w:r>
        <w:rPr>
          <w:color w:val="ff0000"/>
        </w:rPr>
        <w:t xml:space="preserve">وأنت به ليث بخفان خادر</w:t>
      </w:r>
    </w:p>
    <w:p/>
    <w:p>
      <w:pPr>
        <w:jc w:val="center"/>
      </w:pPr>
      <w:r>
        <w:rPr>
          <w:color w:val="ff0000"/>
        </w:rPr>
        <w:t xml:space="preserve">لبست صدار الصبر يا خير مصدر</w:t>
      </w:r>
      <w:r>
        <w:rPr>
          <w:color w:val="ff0000"/>
        </w:rPr>
        <w:t xml:space="preserve">      </w:t>
      </w:r>
      <w:r>
        <w:rPr>
          <w:color w:val="ff0000"/>
        </w:rPr>
        <w:t xml:space="preserve">مصادر لا تنهى إليها المصادر</w:t>
      </w:r>
    </w:p>
    <w:p/>
    <w:p>
      <w:pPr>
        <w:jc w:val="center"/>
      </w:pPr>
      <w:r>
        <w:rPr>
          <w:color w:val="ff0000"/>
        </w:rPr>
        <w:t xml:space="preserve">فقل لرواة الفضل والأدب انتهوا</w:t>
      </w:r>
      <w:r>
        <w:rPr>
          <w:color w:val="ff0000"/>
        </w:rPr>
        <w:t xml:space="preserve">      </w:t>
      </w:r>
      <w:r>
        <w:rPr>
          <w:color w:val="ff0000"/>
        </w:rPr>
        <w:t xml:space="preserve">اليها ونحو الري منها فبادروا</w:t>
      </w:r>
    </w:p>
    <w:p/>
    <w:p>
      <w:pPr>
        <w:jc w:val="start"/>
        <w:bidi/>
      </w:pPr>
      <w:r>
        <w:rPr>
          <w:sz w:val="24"/>
          <w:szCs w:val="24"/>
          <w:b w:val="1"/>
          <w:bCs w:val="1"/>
          <w:rtl/>
        </w:rPr>
        <w:t xml:space="preserve">
معجم الأدباء / إرشاد الأريب إلى معرفة الأديب،(دار الغرب الإسلامي - بيروت،1993،ط 0،ج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بن أبي صالح الإمام أبو جعفر البيهقي النحوي المفسر المعروف ببو جعفرك
</w:t>
      </w:r>
    </w:p>
    <w:p>
      <w:pPr/>
      <w:r>
        <w:rPr/>
        <w:t xml:space="preserve">أحمد بن علي بن أبي جعفر بن أبي صالح الإمام أبو جعفر البيهقي النحوي المفسر المعروف ببو جعفرك. نزيل نيسابور وعالمها، قال ابن السمعاني، كان إماما في القراءة والتفسير والنحو واللغة.</w:t>
      </w:r>
    </w:p>
    <w:p/>
    <w:p>
      <w:pPr/>
      <w:r>
        <w:rPr/>
        <w:t xml:space="preserve">له المصنفات المشهورة منها «تاج المصادر»، سمع أحمد بن صاعد، وعلي ابن الحسن بن العباس الصندلي، وله تلامذة نجباء، وكان لا يخرج من بيته إلا في أوقات الصلوات، وكان يزار ويتبرك به.</w:t>
      </w:r>
    </w:p>
    <w:p/>
    <w:p>
      <w:pPr/>
      <w:r>
        <w:rPr/>
        <w:t xml:space="preserve">ولد في حدود السبعين وأربعمائة، ومات في آخر رمضان سنة أربع وأربعين وخمسمائة فرحمه الله تعالى.</w:t>
      </w:r>
    </w:p>
    <w:p>
      <w:pPr>
        <w:jc w:val="start"/>
        <w:bidi/>
      </w:pPr>
      <w:r>
        <w:rPr>
          <w:sz w:val="24"/>
          <w:szCs w:val="24"/>
          <w:b w:val="1"/>
          <w:bCs w:val="1"/>
          <w:rtl/>
        </w:rPr>
        <w:t xml:space="preserve">
طبقات المفسرين للداوودي،(دار الكتب العلمية - بيروت،0000،ط 0،ج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محمد بن أبي صالح أحمد ابن البيهقي أبو منصور المقرئ اللغوي 
</w:t>
      </w:r>
    </w:p>
    <w:p>
      <w:pPr/>
      <w:r>
        <w:rPr/>
        <w:t xml:space="preserve">أحمد بن عليّ بن أبي جعفر محمد بن أبي صالح أحمد ابن البيهقي، أبو منصور المقرئ اللّغوي. </w:t>
      </w:r>
    </w:p>
    <w:p/>
    <w:p>
      <w:pPr/>
      <w:r>
        <w:rPr/>
        <w:t xml:space="preserve">وله تصانيف، منها: كتاب المحيط بلغات القرآن، وكتاب ينابيع اللّغة، جرّد فيه صحاح اللّغة من الشواهد، وهو كبير الحجم يقرب حجمه من الصّحاح، وكتاب شرح كتاب الغاية في القراءات لابن مهران، وكتاب تاج المصادر، وكتاب المحيط بعلم القراءات، ذكره ابن السّمعانيّ وقال: مات في سلخ شهر رمضان من سنة أربع وأربعين وخمس مائة.</w:t>
      </w:r>
    </w:p>
    <w:p>
      <w:pPr>
        <w:jc w:val="start"/>
        <w:bidi/>
      </w:pPr>
      <w:r>
        <w:rPr>
          <w:sz w:val="24"/>
          <w:szCs w:val="24"/>
          <w:b w:val="1"/>
          <w:bCs w:val="1"/>
          <w:rtl/>
        </w:rPr>
        <w:t xml:space="preserve">
الدر الثمين في أسماء المصنفين،(دار الغرب الإسلامي - تونس،2009،ط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بن أبي صالح الإمام أبو جعفر البيهقي.
</w:t>
      </w:r>
    </w:p>
    <w:p>
      <w:pPr/>
      <w:r>
        <w:rPr/>
        <w:t xml:space="preserve">أحمد بن علي بن أبي جعفر بن أبي صالح الإمام أبو جعفر البيهقي. </w:t>
      </w:r>
    </w:p>
    <w:p/>
    <w:p>
      <w:pPr/>
      <w:r>
        <w:rPr/>
        <w:t xml:space="preserve">النحوي المفسر المعروف ببو جعفرك، نزيل نيسابور وعالمها.</w:t>
      </w:r>
    </w:p>
    <w:p/>
    <w:p>
      <w:pPr/>
      <w:r>
        <w:rPr/>
        <w:t xml:space="preserve">قال ابن السمعاني، كان إماماً في القراءة، والتفسير، والنحو، واللغة.</w:t>
      </w:r>
    </w:p>
    <w:p/>
    <w:p>
      <w:pPr/>
      <w:r>
        <w:rPr/>
        <w:t xml:space="preserve">له المصنفات المشهورة، منها كتاب تاج المصادر.</w:t>
      </w:r>
    </w:p>
    <w:p/>
    <w:p>
      <w:pPr/>
      <w:r>
        <w:rPr/>
        <w:t xml:space="preserve">سمع أحمد بن صاعد، وعلي بن الحسن بن العباس الصندلي، وله تلامذة بحباء، وكان لا يخرج من بيته إلا في أوقات الصلاة، وكان يزار ويتبرك به.</w:t>
      </w:r>
    </w:p>
    <w:p/>
    <w:p>
      <w:pPr/>
      <w:r>
        <w:rPr/>
        <w:t xml:space="preserve">ولد في حدود السبعين وأربعمائة، ومات في آخر رمضان سنة أربع وأربعين وخمسمائة.</w:t>
      </w:r>
    </w:p>
    <w:p>
      <w:pPr>
        <w:jc w:val="start"/>
        <w:bidi/>
      </w:pPr>
      <w:r>
        <w:rPr>
          <w:sz w:val="24"/>
          <w:szCs w:val="24"/>
          <w:b w:val="1"/>
          <w:bCs w:val="1"/>
          <w:rtl/>
        </w:rPr>
        <w:t xml:space="preserve">
طبقات المفسرين للسيوطي،(مكتبة وهبة - القاهرة،1976،ط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2026-07-03T22:00:44+03:00</dcterms:created>
  <dcterms:modified xsi:type="dcterms:W3CDTF">2026-07-03T22:00:44+03:00</dcterms:modified>
</cp:coreProperties>
</file>

<file path=docProps/custom.xml><?xml version="1.0" encoding="utf-8"?>
<Properties xmlns="http://schemas.openxmlformats.org/officeDocument/2006/custom-properties" xmlns:vt="http://schemas.openxmlformats.org/officeDocument/2006/docPropsVTypes"/>
</file>