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معن
</w:t>
      </w:r>
    </w:p>
    <w:p>
      <w:pPr>
        <w:jc w:val="start"/>
        <w:bidi/>
      </w:pPr>
      <w:r>
        <w:rPr>
          <w:rFonts w:ascii="arial" w:hAnsi="arial" w:eastAsia="arial" w:cs="arial"/>
          <w:sz w:val="28"/>
          <w:szCs w:val="28"/>
          <w:b w:val="1"/>
          <w:bCs w:val="1"/>
          <w:rtl/>
        </w:rPr>
        <w:t xml:space="preserve">القاسم بن معن
</w:t>
      </w:r>
    </w:p>
    <w:p>
      <w:pPr/>
      <w:r>
        <w:rPr/>
        <w:t xml:space="preserve">القاسم بن معن  القاسم بن معن بن عبد الرحمن المسعودي الهذلي الكوفي، ابو عبد الله:قاضي الكوفة من حفاظ الحديث، كان عالما بالعربية و الاخبار و الانساب و الادب، ومن اروى الناس للحديث و الشعر، يقال له:شعبي زمانه وكان سخيا وهو من احفاد الصحابي عبد الله ابن مسعود و اليه نسبته من كتبه (النوادر) في اللغة، و(غريب المصنف). </w:t>
      </w:r>
    </w:p>
    <w:p>
      <w:pPr>
        <w:jc w:val="start"/>
        <w:bidi/>
      </w:pPr>
      <w:r>
        <w:rPr>
          <w:sz w:val="24"/>
          <w:szCs w:val="24"/>
          <w:b w:val="1"/>
          <w:bCs w:val="1"/>
          <w:rtl/>
        </w:rPr>
        <w:t xml:space="preserve">
الأعلام،(دار العلم للملايين - بيروت،2002،ط 15،ج 5،ص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w:t>
      </w:r>
    </w:p>
    <w:p>
      <w:pPr/>
      <w:r>
        <w:rPr/>
        <w:t xml:space="preserve">القاسم بن معن المسعودي: هو أبو عبد الله القاسم بن معن بن عبد الرحمن بن عبد الله بن مسعود صاحب رسول الله صلى الله عليه وسلم ابن غافل بن حبيب بن</w:t>
      </w:r>
    </w:p>
    <w:p/>
    <w:p>
      <w:pPr/>
      <w:r>
        <w:rPr/>
        <w:t xml:space="preserve">شمخ بن فار بن مخزوم بن صاهلة بن كاهل بن الحارث بن تميم بن سعد بن هذيل بن مدركة بن إلياس بن مضر بن نزار بن معد بن عدنان، من أهل الكوفة، وكان فقيها على رأي أبي حنيفة ولقيه، وكان عالما ولي القضاء بالكوفة ومات سنة خمس وسبعين ومائة، خرج مع بعض أسباب الرشيد إلى الرقة فمات في رأس عين.</w:t>
      </w:r>
    </w:p>
    <w:p/>
    <w:p>
      <w:pPr/>
      <w:r>
        <w:rPr/>
        <w:t xml:space="preserve">وقال أحمد بن كامل القاضي: مات القاسم بن معن في سنة ثمان وثمانين ومائة.</w:t>
      </w:r>
    </w:p>
    <w:p/>
    <w:p>
      <w:pPr/>
      <w:r>
        <w:rPr/>
        <w:t xml:space="preserve">قال المرزباني والأول أصح. وقال عبد الله بن جعفر: من علماء الكوفة بالعربية والفقه والشعر والأخبار والنسب القاسم بن معن بن عبد الرحمن بن عبد الله بن مسعود الهذلي صاحب رسول الله صلى الله عليه وسلم وكان فقيها محدثا قاضيا، وله في اللغة: كتاب النوادر. كتاب غريب المصنف. وكتب في النحو ومذهب متروك. وكان الليث بن المظفر صاحب الخليل بن أحمد أحد من أخذ عنه النحو واللغة وروى عنه وأدخل في كتاب الخليل من علم القوم شيئا كثيرا فأفسد الكتاب بذلك، إلا أن القاسم من المحدثين والفقهاء والزهاد والثقات، ولم يكن له بالكوفة في عصره نظير ولا أحد يخالفه في شيء يقوله، والفراء كثير الرواية عنه.</w:t>
      </w:r>
    </w:p>
    <w:p/>
    <w:p>
      <w:pPr/>
      <w:r>
        <w:rPr/>
        <w:t xml:space="preserve">وحدث محمد بن سعد قال: القاسم بن معن يكنى أبا عبد الله، ولي قضاء الكوفة ولم يرزق عليه شيئا حتى مات، وكان عالما بالحديث والفقه والشعر والنسب وأيام الناس، وكان يقال له شعبي زمانه وكان ثقة سخيا.</w:t>
      </w:r>
    </w:p>
    <w:p/>
    <w:p>
      <w:pPr/>
      <w:r>
        <w:rPr/>
        <w:t xml:space="preserve">وقال أحمد بن كامل: كان القاسم بن معن الهذلي قاضي الكوفة، وكان من أصحاب أبي حنيفة الأثبات في النقل، الرفعاء في اللغة والفقه.</w:t>
      </w:r>
    </w:p>
    <w:p/>
    <w:p>
      <w:pPr/>
      <w:r>
        <w:rPr/>
        <w:t xml:space="preserve">وحدث حماد بن إسحاق الموصلي قال: سمعت محمد بن كناسة قال، سمعت القاسم بن معن يقول: دخلت على عيسى بن موسى فقال لي: ما بعثت إليك إلا</w:t>
      </w:r>
    </w:p>
    <w:p/>
    <w:p>
      <w:pPr/>
      <w:r>
        <w:rPr/>
        <w:t xml:space="preserve">لخير، قال: فهان والله في عيني حتى جلست واحتبيت في مجلسه، فقال لي:</w:t>
      </w:r>
    </w:p>
    <w:p/>
    <w:p>
      <w:pPr/>
      <w:r>
        <w:rPr/>
        <w:t xml:space="preserve">تحتبي في مجلسي؟! يا غلام حل حبوته، قال قلت: لا عدمت تقويم الأمير، قال:</w:t>
      </w:r>
    </w:p>
    <w:p/>
    <w:p>
      <w:pPr/>
      <w:r>
        <w:rPr/>
        <w:t xml:space="preserve">بعثت إليك لأوليك القضاء، قلت: لا أفعل، قال: إن أبيت ضربتك خمسة وسابعين سوطا. قال قلت: لا يجيء من بعد إلا سابعين، قال قلت: وإن لم أفعل فعلت؟</w:t>
      </w:r>
    </w:p>
    <w:p/>
    <w:p>
      <w:pPr/>
      <w:r>
        <w:rPr/>
        <w:t xml:space="preserve">قال: نعم، قال قلت، فذا إلي.</w:t>
      </w:r>
    </w:p>
    <w:p/>
    <w:p>
      <w:pPr/>
      <w:r>
        <w:rPr/>
        <w:t xml:space="preserve">وحدث الهيثم بن عدي قال: استقضى المنصور على الكوفة بعد عبد الرحمن بن أبي ليلى شريك بن عبد الله النخعي فلم يزل قاضيا حتى كانت خلافة الرشيد فاستقضى نوح بن دراج.</w:t>
      </w:r>
    </w:p>
    <w:p/>
    <w:p>
      <w:pPr/>
      <w:r>
        <w:rPr/>
        <w:t xml:space="preserve">وحدث المرزباني عن علي بن صالح عن القاسم بن معن قال: عدت خشافا في مرضه الذي مات فيه فقال لي: يا أبا عبد الله ما أشوقني إليك، ولو كان لي نهوض خرجت إليك، ولولا أن بيتي قد آلى فأكرس لأحببت أن تدخله (يريد بالموالاة البعر بعر الشاء، وأكرس من الكرس وهو السرجين، قال العجاج: يا صاح هل تعرف رسما مكرسا) وكان خشاف من علماء أهل الكوفة باللغة. وحدث عن سليمان بن أبي شيخ قال، قال ابن حبيبات الكوفي للقاسم بن معن المسعودي القاضي:</w:t>
      </w:r>
    </w:p>
    <w:p/>
    <w:p>
      <w:pPr>
        <w:jc w:val="center"/>
      </w:pPr>
      <w:r>
        <w:rPr>
          <w:color w:val="ff0000"/>
        </w:rPr>
        <w:t xml:space="preserve">يا أيها العادل الموفق وال</w:t>
      </w:r>
      <w:r>
        <w:rPr>
          <w:color w:val="ff0000"/>
        </w:rPr>
        <w:t xml:space="preserve">      </w:t>
      </w:r>
      <w:r>
        <w:rPr>
          <w:color w:val="ff0000"/>
        </w:rPr>
        <w:t xml:space="preserve">قاسم بين الأرامل الصدقه</w:t>
      </w:r>
    </w:p>
    <w:p/>
    <w:p>
      <w:pPr>
        <w:jc w:val="center"/>
      </w:pPr>
      <w:r>
        <w:rPr>
          <w:color w:val="ff0000"/>
        </w:rPr>
        <w:t xml:space="preserve">ماذا ترى في عجائز رزح</w:t>
      </w:r>
      <w:r>
        <w:rPr>
          <w:color w:val="ff0000"/>
        </w:rPr>
        <w:t xml:space="preserve">      </w:t>
      </w:r>
      <w:r>
        <w:rPr>
          <w:color w:val="ff0000"/>
        </w:rPr>
        <w:t xml:space="preserve">أمسين يشكون قلة النفقه</w:t>
      </w:r>
    </w:p>
    <w:p/>
    <w:p>
      <w:pPr>
        <w:jc w:val="center"/>
      </w:pPr>
      <w:r>
        <w:rPr>
          <w:color w:val="ff0000"/>
        </w:rPr>
        <w:t xml:space="preserve">ما إن لهن الغداة من نشب</w:t>
      </w:r>
      <w:r>
        <w:rPr>
          <w:color w:val="ff0000"/>
        </w:rPr>
        <w:t xml:space="preserve">      </w:t>
      </w:r>
      <w:r>
        <w:rPr>
          <w:color w:val="ff0000"/>
        </w:rPr>
        <w:t xml:space="preserve">يعرف الا قطيفة خلقه</w:t>
      </w:r>
    </w:p>
    <w:p/>
    <w:p>
      <w:pPr>
        <w:jc w:val="center"/>
      </w:pPr>
      <w:r>
        <w:rPr>
          <w:color w:val="ff0000"/>
        </w:rPr>
        <w:t xml:space="preserve">بنات تسعين قد خرفن فما</w:t>
      </w:r>
      <w:r>
        <w:rPr>
          <w:color w:val="ff0000"/>
        </w:rPr>
        <w:t xml:space="preserve">      </w:t>
      </w:r>
      <w:r>
        <w:rPr>
          <w:color w:val="ff0000"/>
        </w:rPr>
        <w:t xml:space="preserve">يفصلن بين الشواء والمرقه</w:t>
      </w:r>
    </w:p>
    <w:p/>
    <w:p>
      <w:pPr>
        <w:jc w:val="center"/>
      </w:pPr>
      <w:r>
        <w:rPr>
          <w:color w:val="ff0000"/>
        </w:rPr>
        <w:t xml:space="preserve">فهن لولا انتظارهن دنا</w:t>
      </w:r>
      <w:r>
        <w:rPr>
          <w:color w:val="ff0000"/>
        </w:rPr>
        <w:t xml:space="preserve">      </w:t>
      </w:r>
      <w:r>
        <w:rPr>
          <w:color w:val="ff0000"/>
        </w:rPr>
        <w:t xml:space="preserve">نيرك قطعن بعد في السرقه</w:t>
      </w:r>
    </w:p>
    <w:p/>
    <w:p>
      <w:pPr/>
      <w:r>
        <w:rPr/>
        <w:t xml:space="preserve">قال فقال القاسم: العجب أنه يوجب علينا دنانير ولا يوجب دراهم، قال:</w:t>
      </w:r>
    </w:p>
    <w:p/>
    <w:p>
      <w:pPr/>
      <w:r>
        <w:rPr/>
        <w:t xml:space="preserve">وأعطاه ثلاثة دنانير.</w:t>
      </w:r>
    </w:p>
    <w:p>
      <w:pPr>
        <w:jc w:val="start"/>
        <w:bidi/>
      </w:pPr>
      <w:r>
        <w:rPr>
          <w:sz w:val="24"/>
          <w:szCs w:val="24"/>
          <w:b w:val="1"/>
          <w:bCs w:val="1"/>
          <w:rtl/>
        </w:rPr>
        <w:t xml:space="preserve">
معجم الأدباء / إرشاد الأريب إلى معرفة الأديب،(دار الغرب الإسلامي - بيروت،1993،ط 0،ج 5،ص 2230)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w:t>
      </w:r>
    </w:p>
    <w:p>
      <w:pPr/>
      <w:r>
        <w:rPr/>
        <w:t xml:space="preserve">القاسم ابن عبد الرحمن بن صاحب رسول الله صلى الله عليه وسلم عبد الله بن مسعود الهذلي الإمام، المجتهد قاضي الكوفة، أبو عبد الرحمن الكوفي، عم القاسم بن معن الفقيه.</w:t>
      </w:r>
    </w:p>
    <w:p/>
    <w:p>
      <w:pPr/>
      <w:r>
        <w:rPr/>
        <w:t xml:space="preserve">ولد في صدر خلافة معاوية. وحدث عن: أبيه، وعبد الله بن عمر، وجابر بن سمرة، ومسروق، وطائفة.</w:t>
      </w:r>
    </w:p>
    <w:p/>
    <w:p>
      <w:pPr/>
      <w:r>
        <w:rPr/>
        <w:t xml:space="preserve">روى عنه: الأعمش، ومحمد بن عبد الرحمن بن أبي ليلى، والمسعودي، ومسعر بن كدام، وآخرون.</w:t>
      </w:r>
    </w:p>
    <w:p/>
    <w:p>
      <w:pPr/>
      <w:r>
        <w:rPr/>
        <w:t xml:space="preserve">وثقه يحيى بن معين، وغيره وقال ابن المديني: لم يلق ابن عمر قال الأعمش: كنت أجلس إليه وهو قاض. وقال محارب بن دثار: صحبناه إلى بيت المقدس، ففضلنا بكثرة الصلاة وطول الصمت والسخاء. قلت: وما كان يأخذ على القضاء رزقا، كان في كفاية.</w:t>
      </w:r>
    </w:p>
    <w:p/>
    <w:p>
      <w:pPr/>
      <w:r>
        <w:rPr/>
        <w:t xml:space="preserve">قال ابن عيينة: قلت لمسعر: من أشد من رأيت توقيا للحديث؟ قال القاسم بن عبد الرحمن قال ابن قانع: توفي سنة ست عشرة ومائة.</w:t>
      </w:r>
    </w:p>
    <w:p>
      <w:pPr>
        <w:jc w:val="start"/>
        <w:bidi/>
      </w:pPr>
      <w:r>
        <w:rPr>
          <w:sz w:val="24"/>
          <w:szCs w:val="24"/>
          <w:b w:val="1"/>
          <w:bCs w:val="1"/>
          <w:rtl/>
        </w:rPr>
        <w:t xml:space="preserve">
سير أعلام النبلاء،(دار الحديث- القاهرة،2006،ط 0،ج 5،ص 993)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ابن عبد الرحمن بن صاحب النبي -صلى الله عليه وسلم- عبد الله بن مسعود، الإمام الفقيه، المجتهد، قاضي الكوفة، ومفتيها في زمانه، أبو عبد الله الهذلي المسعودي، الكوفي، أخو الإمام أبي عبيدة بن معن ولد بعد سنة مائة.</w:t>
      </w:r>
    </w:p>
    <w:p/>
    <w:p>
      <w:pPr/>
      <w:r>
        <w:rPr/>
        <w:t xml:space="preserve">وحدث عن: منصور بن المعتمر، وحصين بن عبد الرحمن، وعبد الملك بن عمير، وهشام بن عروة، وسليمان الأعمش، وطائفة سواهم.</w:t>
      </w:r>
    </w:p>
    <w:p/>
    <w:p>
      <w:pPr/>
      <w:r>
        <w:rPr/>
        <w:t xml:space="preserve">روى عنه: عبد الرحمن بن مهدي، وأبو نعيم ومعلى بن منصور، وأبو غسان النهدي، والمعافى بن سليمان، وعبد الله بن الوليد العدني، ومنجاب بن الحارث، وآخرون.</w:t>
      </w:r>
    </w:p>
    <w:p/>
    <w:p>
      <w:pPr/>
      <w:r>
        <w:rPr/>
        <w:t xml:space="preserve">وكان ثقة، نحويا، أخباريا، كبير الشأن، لم يأخذ على القضاء معلوما. نقله: أحمد بن حنبل.</w:t>
      </w:r>
    </w:p>
    <w:p/>
    <w:p>
      <w:pPr/>
      <w:r>
        <w:rPr/>
        <w:t xml:space="preserve">وقال أبو حاتم: ثقة، كان أروى الناس للحديث، والشعر، وأعلمهم بالعربية، والفقه.</w:t>
      </w:r>
    </w:p>
    <w:p/>
    <w:p>
      <w:pPr/>
      <w:r>
        <w:rPr/>
        <w:t xml:space="preserve">قلت: وكان عفيفا، صارما، من أكبر تلامذة الإمام أبي حنيفة. أخذ عنه العربية: محمد بن زياد بن الأعرابي، وولاه المهدي قضاء الكوفة. وقيل: إنه كان يقال له: شعبي زمانه.</w:t>
      </w:r>
    </w:p>
    <w:p/>
    <w:p>
      <w:pPr/>
      <w:r>
        <w:rPr/>
        <w:t xml:space="preserve">روى له أبو داود، والنسائي شيئا قليلا.</w:t>
      </w:r>
    </w:p>
    <w:p/>
    <w:p>
      <w:pPr/>
      <w:r>
        <w:rPr/>
        <w:t xml:space="preserve">وتوفي في سنة خمس وسبعين ومائة.</w:t>
      </w:r>
    </w:p>
    <w:p>
      <w:pPr>
        <w:jc w:val="start"/>
        <w:bidi/>
      </w:pPr>
      <w:r>
        <w:rPr>
          <w:sz w:val="24"/>
          <w:szCs w:val="24"/>
          <w:b w:val="1"/>
          <w:bCs w:val="1"/>
          <w:rtl/>
        </w:rPr>
        <w:t xml:space="preserve">
سير أعلام النبلاء،(دار الحديث- القاهرة،2006،ط 0،ج 7،ص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بن عبد الرحمن بن عبد الله بن مسعود الهذلي حليف بني زهرة من قريش. ويكنى القاسم أبا عبد الله. ولي قضاء الكوفة ولم يرتزق عليه شيئا حتى مات. وكان ثقة عالما بالحديث والفقه والشعر وأيام الناس. وكان يقال له شعبي زمانه. وكان سخيا.</w:t>
      </w:r>
    </w:p>
    <w:p>
      <w:pPr>
        <w:jc w:val="start"/>
        <w:bidi/>
      </w:pPr>
      <w:r>
        <w:rPr>
          <w:sz w:val="24"/>
          <w:szCs w:val="24"/>
          <w:b w:val="1"/>
          <w:bCs w:val="1"/>
          <w:rtl/>
        </w:rPr>
        <w:t xml:space="preserve">
الطبقات الكبرى،(دار الكتب العلمية - بيروت،1990،ط 1،ج 6،ص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w:t>
      </w:r>
    </w:p>
    <w:p>
      <w:pPr/>
      <w:r>
        <w:rPr/>
        <w:t xml:space="preserve">القاسم بن معن بن عبد الرحمن بن عبد الله بن مسعود الهذلي من متقني أهل الكوفة وكان على قضاء بها مات بعد جرير بن عبد الحميد بقليل</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الكوفي، قاضي الكوفة 
</w:t>
      </w:r>
    </w:p>
    <w:p>
      <w:pPr/>
      <w:r>
        <w:rPr/>
        <w:t xml:space="preserve">القاسم بن معن بن عبد الرحمن بن عبد الله بن مسعود، الهذلي، الكوفي، قاضي الكوفة. </w:t>
      </w:r>
    </w:p>
    <w:p/>
    <w:p>
      <w:pPr/>
      <w:r>
        <w:rPr/>
        <w:t xml:space="preserve">سمع ابن جريج.</w:t>
      </w:r>
    </w:p>
    <w:p/>
    <w:p>
      <w:pPr/>
      <w:r>
        <w:rPr/>
        <w:t xml:space="preserve">روى عنه مالك بن إسماعيل.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الكوفي قاضيها
</w:t>
      </w:r>
    </w:p>
    <w:p>
      <w:pPr/>
      <w:r>
        <w:rPr/>
        <w:t xml:space="preserve">القاسم بن معن المسعودي الكوفي قاضيها </w:t>
      </w:r>
    </w:p>
    <w:p/>
    <w:p>
      <w:pPr/>
      <w:r>
        <w:rPr/>
        <w:t xml:space="preserve">روى عن أبي حنيفة وسليمان التيمي ومنصور وطبقتهم</w:t>
      </w:r>
    </w:p>
    <w:p/>
    <w:p>
      <w:pPr/>
      <w:r>
        <w:rPr/>
        <w:t xml:space="preserve">وعنه ابن مهدي وأبو نعيم وآخرون</w:t>
      </w:r>
    </w:p>
    <w:p/>
    <w:p>
      <w:pPr/>
      <w:r>
        <w:rPr/>
        <w:t xml:space="preserve">وثقه أحمد ويحيى وغير واحد</w:t>
      </w:r>
    </w:p>
    <w:p/>
    <w:p>
      <w:pPr/>
      <w:r>
        <w:rPr/>
        <w:t xml:space="preserve">وقال أبو داود ثقة يذهب إلى شيء من الإرجاء مات سنة خمس وسبعين ومائة</w:t>
      </w:r>
    </w:p>
    <w:p>
      <w:pPr>
        <w:jc w:val="start"/>
        <w:bidi/>
      </w:pPr>
      <w:r>
        <w:rPr>
          <w:sz w:val="24"/>
          <w:szCs w:val="24"/>
          <w:b w:val="1"/>
          <w:bCs w:val="1"/>
          <w:rtl/>
        </w:rPr>
        <w:t xml:space="preserve">
طبقات الحفاظ،(دار الكتب العلمية - بيروت،1403،ط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القاضي
</w:t>
      </w:r>
    </w:p>
    <w:p>
      <w:pPr/>
      <w:r>
        <w:rPr/>
        <w:t xml:space="preserve">القاسم بن معن المسعودي القاضي </w:t>
      </w:r>
    </w:p>
    <w:p/>
    <w:p>
      <w:pPr/>
      <w:r>
        <w:rPr/>
        <w:t xml:space="preserve">عن عبد الملك بن عمير وحصين ومنصور وعنه بن مهدي وأبو نعيم وأبو غسان النهدي وثقه أحمد وقيل كان كالشعبي في زمانه مات 175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المسعودي
</w:t>
      </w:r>
    </w:p>
    <w:p>
      <w:pPr/>
      <w:r>
        <w:rPr/>
        <w:t xml:space="preserve">القاسم بن معن المسعودي</w:t>
      </w:r>
    </w:p>
    <w:p>
      <w:pPr>
        <w:jc w:val="start"/>
        <w:bidi/>
      </w:pPr>
      <w:r>
        <w:rPr>
          <w:sz w:val="24"/>
          <w:szCs w:val="24"/>
          <w:b w:val="1"/>
          <w:bCs w:val="1"/>
          <w:rtl/>
        </w:rPr>
        <w:t xml:space="preserve">
المعين في طبقات المحدثين،(دار الفرقان، عمان - الأردن،1984،ط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w:t>
      </w:r>
    </w:p>
    <w:p>
      <w:pPr/>
      <w:r>
        <w:rPr/>
        <w:t xml:space="preserve">القاسم بن معن بن عبد الرحمن بن عبد الله بن مسعود </w:t>
      </w:r>
    </w:p>
    <w:p/>
    <w:p>
      <w:pPr/>
      <w:r>
        <w:rPr/>
        <w:t xml:space="preserve">قاضي الكوفة، فقيه، محدث، لغوي، نحوي، شاعر، كان يقال له شعبي زمانه قديم الموت </w:t>
      </w:r>
    </w:p>
    <w:p>
      <w:pPr>
        <w:jc w:val="start"/>
        <w:bidi/>
      </w:pPr>
      <w:r>
        <w:rPr>
          <w:sz w:val="24"/>
          <w:szCs w:val="24"/>
          <w:b w:val="1"/>
          <w:bCs w:val="1"/>
          <w:rtl/>
        </w:rPr>
        <w:t xml:space="preserve">
البلغة فى تراجم أئمة النحو واللغة،(جمعية إحياء التراث الإسلامي - الكويت،1986،ط 1،ج 1،ص 54)/(دار سعد الدين للطباعة والنشر والتوزيع،2000،ط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w:t>
      </w:r>
    </w:p>
    <w:p>
      <w:pPr/>
      <w:r>
        <w:rPr/>
        <w:t xml:space="preserve">القاسم بن معن بن عبد الرحمن بن عبد الله بن مسعود الهذلي </w:t>
      </w:r>
    </w:p>
    <w:p/>
    <w:p>
      <w:pPr/>
      <w:r>
        <w:rPr/>
        <w:t xml:space="preserve">من أهل الكوفة</w:t>
      </w:r>
    </w:p>
    <w:p/>
    <w:p>
      <w:pPr/>
      <w:r>
        <w:rPr/>
        <w:t xml:space="preserve">يروي عن إسماعيل بن أبي خالدٍ روى عنه المعافى بن سليمان الجزري وكان على قضاء الكوفة مات بعد جرير بن عبد الحميد بقليل في خلافة هارون كنيته أبو عبد الله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w:t>
      </w:r>
    </w:p>
    <w:p>
      <w:pPr/>
      <w:r>
        <w:rPr/>
        <w:t xml:space="preserve">القاسم بن معن </w:t>
      </w:r>
    </w:p>
    <w:p/>
    <w:p>
      <w:pPr/>
      <w:r>
        <w:rPr/>
        <w:t xml:space="preserve">حدثنا أبو مسلم حدثني أبى حدثني أبي عبد الله قال بينا القاسم بن معن يقضى في داره بالكوفة بين الناس إذ قيل الأمير وإخوته يعنى موسى بن عيسى قال ماله قال يخاصم إخوته قال ويحه وله رفعة ناد من له حاجة حتى إذا لم يبق أحد قال أدخل الأمير وإخوته قال فدخل موسى يخطر حتى جلس إلى جانبه قال لا مع خصمايك يا غلام ساو بين ركبهم فأجلسهم بين يديه قال موسى فأغاظني غيظة ثم علمت إنما أراد وجه الله فأحببته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(د، س)
</w:t>
      </w:r>
    </w:p>
    <w:p>
      <w:pPr/>
      <w:r>
        <w:rPr/>
        <w:t xml:space="preserve">القاسم بن معن (د، س) </w:t>
      </w:r>
    </w:p>
    <w:p/>
    <w:p>
      <w:pPr/>
      <w:r>
        <w:rPr/>
        <w:t xml:space="preserve">ابن عبد الرحمن بن صاحب النبي - صلى الله عليه وسلم - </w:t>
      </w:r>
    </w:p>
    <w:p/>
    <w:p>
      <w:pPr/>
      <w:r>
        <w:rPr/>
        <w:t xml:space="preserve">عبد الله بن معود، الإمام العلامة، قاضي الكوفة، أبو عبد الله الهذلي المسعودي الكوفي، أحد الأعلام، وهو أخو أبي عبيدة بن معن.</w:t>
      </w:r>
    </w:p>
    <w:p/>
    <w:p>
      <w:pPr/>
      <w:r>
        <w:rPr/>
        <w:t xml:space="preserve">حدث عن: حصين بن عبد الرحمن، وعبد الملك بن عمير، ومنصور بن المعتمر، وهشام بن عروة، وطبقتهم.</w:t>
      </w:r>
    </w:p>
    <w:p/>
    <w:p>
      <w:pPr/>
      <w:r>
        <w:rPr/>
        <w:t xml:space="preserve">وعنه: ابن مهدي، وأبو نعيم، وعبد الله بن الوليد العدني، وأبو غسان النهدي، وغيرهم.</w:t>
      </w:r>
    </w:p>
    <w:p/>
    <w:p>
      <w:pPr/>
      <w:r>
        <w:rPr/>
        <w:t xml:space="preserve">قال أحمد بن حنبل: كان لا يأخذ على القضاء رزقاً.</w:t>
      </w:r>
    </w:p>
    <w:p/>
    <w:p>
      <w:pPr/>
      <w:r>
        <w:rPr/>
        <w:t xml:space="preserve">وقال أبو حاتم: ثقة، من أروى الناس للحديث والشعر، وأعلمهم بالعربية، والفقه.</w:t>
      </w:r>
    </w:p>
    <w:p/>
    <w:p>
      <w:pPr/>
      <w:r>
        <w:rPr/>
        <w:t xml:space="preserve">توفي سنة خمسٍ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معن بن عبد الرحمن بن عبد الله بن مسعود الهذلي أبو عبد الله
</w:t>
      </w:r>
    </w:p>
    <w:p>
      <w:pPr/>
      <w:r>
        <w:rPr/>
        <w:t xml:space="preserve">القاسم بن معن بن عبد الرحمن بن عبد الله بن مسعود الهذلي أبو عبد الله </w:t>
      </w:r>
    </w:p>
    <w:p/>
    <w:p>
      <w:pPr/>
      <w:r>
        <w:rPr/>
        <w:t xml:space="preserve">كان ولي قضاء الكوفة وكان أروى الناس للحديث والشعر وأعلمهم بالعربية والفقه مات في خلافة هارون وهو على قضاء الكوفة روى عن عاصم الأحول والأعمش وإسماعيل بن أبي خالد وابن جريج روى عنه أبو نعيم ومالك بن إسماعيل ومعافى بن سليمان والهيثم بن يمان سمعت أبي يقول ذلك.</w:t>
      </w:r>
    </w:p>
    <w:p/>
    <w:p>
      <w:pPr/>
      <w:r>
        <w:rPr/>
        <w:t xml:space="preserve">نا عبد الرحمن انا عبد الله بن أحمد بن محمد بن حنبل فيما كتب إلي قال سألت أبي عن قاسم بن معن فقال ثقة روى عنه بن مهدي وكان على قضاء الكوفة وكان لا يأخذ على القضاء أجراً وكان رجلاً يعقل صاحب شعر ونحو وذكر خيراً نا عبد الرحمن قال سألت أبي عن القاسم بن معن فقال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2026-07-23T00:14:47+03:00</dcterms:created>
  <dcterms:modified xsi:type="dcterms:W3CDTF">2026-07-23T00:14:47+03:00</dcterms:modified>
</cp:coreProperties>
</file>

<file path=docProps/custom.xml><?xml version="1.0" encoding="utf-8"?>
<Properties xmlns="http://schemas.openxmlformats.org/officeDocument/2006/custom-properties" xmlns:vt="http://schemas.openxmlformats.org/officeDocument/2006/docPropsVTypes"/>
</file>