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الكبسي
</w:t>
      </w:r>
    </w:p>
    <w:p>
      <w:pPr/>
      <w:r>
        <w:rPr/>
        <w:t xml:space="preserve">الكبسي  القاسم بن محمد بن عبد الله الكبسي: فاضل يماني، من أهل صنعاء. قال الشوكاني: وهو شيخ شيوخنا له (رسائل) و (أجوبة) مفيدة موجودة.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2026-05-01T14:00:42+03:00</dcterms:created>
  <dcterms:modified xsi:type="dcterms:W3CDTF">2026-05-01T14:00:42+03:00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