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فيليب جلاد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فيليب جلاد
</w:t>
      </w:r>
    </w:p>
    <w:p>
      <w:pPr/>
      <w:r>
        <w:rPr/>
        <w:t xml:space="preserve">فيليب جلاد  فيليب بن يوسف جلاد: مترجم، من رجال القانون، عمل في وزارة (الحقانية) بمصر، وتولى تحرير (المجلة الرسمية للمحاكم الأهلية) ثم اشتغل بالمحاماة، واقام بالاسكندرية. والف (قاموس الادارة والقضاء-ط) ستة مجلدات بالعربية والفرنسية، و(التعليقات القضائية على قوانين المحاكم الأهلية-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2026-05-01T11:38:43+03:00</dcterms:created>
  <dcterms:modified xsi:type="dcterms:W3CDTF">2026-05-01T11:38:43+03:00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