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فوزي سلو
</w:t>
      </w:r>
    </w:p>
    <w:p>
      <w:pPr>
        <w:jc w:val="start"/>
        <w:bidi/>
      </w:pPr>
      <w:r>
        <w:rPr>
          <w:rFonts w:ascii="arial" w:hAnsi="arial" w:eastAsia="arial" w:cs="arial"/>
          <w:sz w:val="28"/>
          <w:szCs w:val="28"/>
          <w:b w:val="1"/>
          <w:bCs w:val="1"/>
          <w:rtl/>
        </w:rPr>
        <w:t xml:space="preserve">فوزي سلو
</w:t>
      </w:r>
    </w:p>
    <w:p>
      <w:pPr/>
      <w:r>
        <w:rPr/>
        <w:t xml:space="preserve">فوزي سلو  فوزي سلو: ضابط عسكري دمشقي، من رجال الانقلابات. تدرج في الجيش السوري إلى أن كان ’’سكرتيرا’’ لوزارة الدفاع (1939 م) وقفز، فكان وزرا للدفاع (1959 م) فرئيسا للدولة، أيام قيام الشيشكلي. وتولى الشيشكلي رئاسة الجمهورية، فانتهت مهمة سلو. ورحل إلى المملكة العربية السعودية. حيث أقام بضع سنوات، وعاد إلى دمشق فتوفي بها. </w:t>
      </w:r>
    </w:p>
    <w:p>
      <w:pPr>
        <w:jc w:val="start"/>
        <w:bidi/>
      </w:pPr>
      <w:r>
        <w:rPr>
          <w:sz w:val="24"/>
          <w:szCs w:val="24"/>
          <w:b w:val="1"/>
          <w:bCs w:val="1"/>
          <w:rtl/>
        </w:rPr>
        <w:t xml:space="preserve">
الأعلام،(دار العلم للملايين - بيروت،2002،ط 15،ج 5،ص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2026-05-07T12:54:38+03:00</dcterms:created>
  <dcterms:modified xsi:type="dcterms:W3CDTF">2026-05-07T12:54:38+03:00</dcterms:modified>
</cp:coreProperties>
</file>

<file path=docProps/custom.xml><?xml version="1.0" encoding="utf-8"?>
<Properties xmlns="http://schemas.openxmlformats.org/officeDocument/2006/custom-properties" xmlns:vt="http://schemas.openxmlformats.org/officeDocument/2006/docPropsVTypes"/>
</file>