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فرنسيس مراش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فرنسيس مراش
</w:t>
      </w:r>
    </w:p>
    <w:p>
      <w:pPr/>
      <w:r>
        <w:rPr/>
        <w:t xml:space="preserve">فرنسيس مراش  فرنسيس بن فتح الله بن نصر مراش: اديب، من الكتاب، على ضعف في لغته. له نظم كثير، في بعضه جودة وجزالة. مولده ووفاته في حلب. عمى في اعوامه الاخيرة. من كتبه (رحلة إلى باريس- ط) و(شهادة الطبيعة في وجود الله والشريعة- ط) و(غابة الحق- ط) و(مشهد الاحوال- ط) و(المرآة الصفية في المبادئ الطبيعية- ط) رسالة، و(مرآة الحسناء- ط)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2026-07-19T05:58:34+03:00</dcterms:created>
  <dcterms:modified xsi:type="dcterms:W3CDTF">2026-07-19T05:58:34+03:00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