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الزويتيني
</w:t>
      </w:r>
    </w:p>
    <w:p>
      <w:pPr/>
      <w:r>
        <w:rPr/>
        <w:t xml:space="preserve">الزويتيني  أحمد بن عقيل بن مصطفى العمري الشهير بالزويتيني: امين الفتوى في حلب. ولادته ووفاته بها. كان غزير العلم بفقه الحنفية. له كتب، منها ’’شرح الطريقة المحمدية) و (شرح بداية الهداية للغزالي) و (رسالة في التوحيد) و (مجموعة الفتاوي’’.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2026-07-03T21:03:15+03:00</dcterms:created>
  <dcterms:modified xsi:type="dcterms:W3CDTF">2026-07-03T21:03:15+03:00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