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يزيد
</w:t>
      </w:r>
    </w:p>
    <w:p>
      <w:pPr>
        <w:jc w:val="start"/>
        <w:bidi/>
      </w:pPr>
      <w:r>
        <w:rPr>
          <w:rFonts w:ascii="arial" w:hAnsi="arial" w:eastAsia="arial" w:cs="arial"/>
          <w:sz w:val="28"/>
          <w:szCs w:val="28"/>
          <w:b w:val="1"/>
          <w:bCs w:val="1"/>
          <w:rtl/>
        </w:rPr>
        <w:t xml:space="preserve">عيسى بن يزيد
</w:t>
      </w:r>
    </w:p>
    <w:p>
      <w:pPr/>
      <w:r>
        <w:rPr/>
        <w:t xml:space="preserve">عيسى بن يزيد  عيسى بن يزيد بن سعيد المكناسي المشهور بالاسود الصفري: أول من أسس مدينة ’’سجلماسة’’ وملكها. أصله من موالي العرب، تقدم في طائفة الصفرية من بربر مكناسة. واختل أمر العباسيين في المغرب، بعد مقتل عبد الرحمن ابن حبيب الفهري (سنة 140 هـ) فاجتمع صفرية مكناسة ونقضوا مع عيسى طاعة العرب وولوه عليهم. واختط لهم ’’سجلماسة’’ وسماها ’’عامرة’’ وقسم مياهها في خلجان، وأكثر من غرس الاشجار فيها ولا سيما النخيل. ودخلت بقية مكناسة في مذهبهم، واستقلوا بسجلماسة وأعمالها عن نظر الولاة بالقيروان واستمر عيسى أميرا عليهم نحو 15 سنة. قال صاحب الدرة المنتحلة: ’’وبقي فيها أميرا إلى أن غدره أهل مذهبه فشدوا وثاقه بأصل شجرة في جبل هناك ولطخوه بالعسل وتركوه حتى قتلته الزنابير’’.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2026-07-18T15:51:16+03:00</dcterms:created>
  <dcterms:modified xsi:type="dcterms:W3CDTF">2026-07-18T15:51:16+03:00</dcterms:modified>
</cp:coreProperties>
</file>

<file path=docProps/custom.xml><?xml version="1.0" encoding="utf-8"?>
<Properties xmlns="http://schemas.openxmlformats.org/officeDocument/2006/custom-properties" xmlns:vt="http://schemas.openxmlformats.org/officeDocument/2006/docPropsVTypes"/>
</file>