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الربعي
</w:t>
      </w:r>
    </w:p>
    <w:p>
      <w:pPr/>
      <w:r>
        <w:rPr/>
        <w:t xml:space="preserve">الربعي  عيسى بن ابراهيم الربعي، ابو محمد: عالم باللغة. يماني، من أهل (احاظة) ووفاته فيها. له كتاب (نظام الغريب- ط) في اللغة.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2026-04-30T20:06:57+03:00</dcterms:created>
  <dcterms:modified xsi:type="dcterms:W3CDTF">2026-04-30T20:06:57+03:00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