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المواز
</w:t>
      </w:r>
    </w:p>
    <w:p>
      <w:pPr/>
      <w:r>
        <w:rPr/>
        <w:t xml:space="preserve">المواز  أحمد بن عبد الواحد بن محمد المواز السليماني: عالم بالأدب وفقه المالكية، من أهل فاس. توفي بالرباط رئيسا للمجلس الشرعي، ودفن بفاس. له كتب منها (حجة التدريس - ط) رد فيه على الحجوي في مسألة القيام، و (رسالة النفائس الإبريزية واللؤلؤ السني في مدح الجناب الحسني - ط) و (رحلة إلى الأصقاع السوسية)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2026-07-03T20:43:32+03:00</dcterms:created>
  <dcterms:modified xsi:type="dcterms:W3CDTF">2026-07-03T20:43:32+03:00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