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
</w:t>
      </w:r>
    </w:p>
    <w:p>
      <w:pPr/>
      <w:r>
        <w:rPr/>
        <w:t xml:space="preserve">الفهري  عمر بن مظفر بن سعيد، أبو حفص، رشيد الدين الفهري: كاتب، من شعراء مصر. تنقل في الخدم الديوانية، ومدح الملوك والوزراء.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2026-07-18T06:39:14+03:00</dcterms:created>
  <dcterms:modified xsi:type="dcterms:W3CDTF">2026-07-18T06:39:14+03:00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