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المبارك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المبارك
</w:t>
      </w:r>
    </w:p>
    <w:p>
      <w:pPr/>
      <w:r>
        <w:rPr/>
        <w:t xml:space="preserve">ابن المبارك  عمر بن علي بن المبارك الموصلي: رسام اشتهر بتزويق الكتب وتصويرها. من أهل الموصل. من تحفه نسخة من مقامات الحريري تشتمل على 31 صورة، و (مخطوط). يحوي 74 صورة. والكتابان في المتحف البريطاني.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56)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2026-05-04T12:48:06+03:00</dcterms:created>
  <dcterms:modified xsi:type="dcterms:W3CDTF">2026-05-04T12:48:06+03:00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