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الوطاسي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الوطاسي
</w:t>
      </w:r>
    </w:p>
    <w:p>
      <w:pPr/>
      <w:r>
        <w:rPr/>
        <w:t xml:space="preserve">الوطاسي  علي بن يوسف بن زيان، أبو حسون الوطاسي: وزير عبد الحق بن عثمان، بفاس. ولى الوزارة بعد مقتل الوزير يحيى ابن زيان (سنة 852 أو 853) واستمر إلى أن مات فجأة. قال السخاوي: وبموته افتتحت الفتن بالمغرب.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2026-07-17T23:52:59+03:00</dcterms:created>
  <dcterms:modified xsi:type="dcterms:W3CDTF">2026-07-17T23:52:59+03:00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