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القريمي
</w:t>
      </w:r>
    </w:p>
    <w:p>
      <w:pPr>
        <w:jc w:val="start"/>
        <w:bidi/>
      </w:pPr>
      <w:r>
        <w:rPr>
          <w:rFonts w:ascii="arial" w:hAnsi="arial" w:eastAsia="arial" w:cs="arial"/>
          <w:sz w:val="28"/>
          <w:szCs w:val="28"/>
          <w:b w:val="1"/>
          <w:bCs w:val="1"/>
          <w:rtl/>
        </w:rPr>
        <w:t xml:space="preserve">القريمي
</w:t>
      </w:r>
    </w:p>
    <w:p>
      <w:pPr/>
      <w:r>
        <w:rPr/>
        <w:t xml:space="preserve">القريمي  أحمد بن عبد الله القريمي: أديب بالعربية والفارسية والتركية، من العلماء. أصله من القريم. وفي أيامه فتح السلطان محمد (الفاتح) استانبول، وقضى على مملكة الرومان، فكان القريمي من المقربين إليه. صنف كتبا عربية وفارسية، فمن الأولى’’ المعول - خ) حاشية على المطول للتفتازاني، فرغ من تأليفها سنة 856 (كما في نسخة الأزهرية) و (مصباح التعديل في كشف أنوار التنزيل - خ) حاشية على البيضاوي، في أسكدار. ومن الثانية (شرح كلثن راز - خ) في مكتبة آياصوفية، أكمله قبيل وفاته باستنبول. ودفن في جوار قبر الفاتح. </w:t>
      </w:r>
    </w:p>
    <w:p>
      <w:pPr>
        <w:jc w:val="start"/>
        <w:bidi/>
      </w:pPr>
      <w:r>
        <w:rPr>
          <w:sz w:val="24"/>
          <w:szCs w:val="24"/>
          <w:b w:val="1"/>
          <w:bCs w:val="1"/>
          <w:rtl/>
        </w:rPr>
        <w:t xml:space="preserve">
الأعلام،(دار العلم للملايين - بيروت،2002،ط 15،ج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عبد الله
</w:t>
      </w:r>
    </w:p>
    <w:p>
      <w:pPr/>
      <w:r>
        <w:rPr/>
        <w:t xml:space="preserve">الشيخ أحمد بن عبد الله العالم الفاضل الكامل السيد الحسيب النسيب الشهير بالقريمي</w:t>
      </w:r>
    </w:p>
    <w:p/>
    <w:p>
      <w:pPr/>
      <w:r>
        <w:rPr/>
        <w:t xml:space="preserve">قد صنف التعليقة على تفسير البيضاوي وهي تقرب إلى إتمام القرآن العظيم</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2026-07-03T19:07:03+03:00</dcterms:created>
  <dcterms:modified xsi:type="dcterms:W3CDTF">2026-07-03T19:07:03+03:00</dcterms:modified>
</cp:coreProperties>
</file>

<file path=docProps/custom.xml><?xml version="1.0" encoding="utf-8"?>
<Properties xmlns="http://schemas.openxmlformats.org/officeDocument/2006/custom-properties" xmlns:vt="http://schemas.openxmlformats.org/officeDocument/2006/docPropsVTypes"/>
</file>