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394E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2026-07-17T22:21:11+03:00</dcterms:created>
  <dcterms:modified xsi:type="dcterms:W3CDTF">2026-07-17T22:21:11+03:00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