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الغاياتي
</w:t>
      </w:r>
    </w:p>
    <w:p>
      <w:pPr>
        <w:jc w:val="start"/>
        <w:bidi/>
      </w:pPr>
      <w:r>
        <w:rPr>
          <w:rFonts w:ascii="arial" w:hAnsi="arial" w:eastAsia="arial" w:cs="arial"/>
          <w:sz w:val="28"/>
          <w:szCs w:val="28"/>
          <w:b w:val="1"/>
          <w:bCs w:val="1"/>
          <w:rtl/>
        </w:rPr>
        <w:t xml:space="preserve">علي الغاياتي
</w:t>
      </w:r>
    </w:p>
    <w:p>
      <w:pPr/>
      <w:r>
        <w:rPr/>
        <w:t xml:space="preserve">علي الغاياتي  علي بن محمود الغاياتي الدمياطي المصري: كاتب صحفي، من الشعراء. ولد وتعلم بدمياط. واشتغل بالادب، فصنف كتاب (القول الوافي في علمي العروض والقوافي) وانتقل إلى القاهرة (1907 م) فكان من محرري (الجوائب المصرية) ثم جرائد الحزب الوطني، وتشبع بدعوة مصطفى كامل، وبمبادئ الحزب. واشتهر بنظم الشعر السياسي، فجمع منظوماته في ديوان سماه (وطنيتي - ط) وذيل صفحاته بذكر ما أشار إليه في شعره من الحوادث، وتواريخها، فصادرته الحكومة وأرادت القبض عليه، ففر (في 5 يوليه 1910 م) ونزل بالاستانة وفيها بضع جرائد عربية، إحداها حديثة العهد بالصدور، اسمها (دار الخلافة) كان يصدرها عبد الوهاب عبد الصمد (؟) فتولى تحريرها، ومكث نحو ستة أشهر. وسافر إلى سويسرة (في أواخر 1910 م) ودخل طالبا في جامعة جنيف، وكتب لي يقول: ’’وهمي الان هو الوصول إلى إتقان اللغة الفرنسية وتحصيل العلوم الاجتماعية في المدة التي قضى علي القدر بمكثها بعيدا عن وادي النيل رعاه الله وأفاض عليه من الحرية المنشودة ما يتمناه’’ وأتقن الفرنسية، ثم كان المحرر الشرقي لجريدة (تريبون دي جنيف) وفي سنة 1922 م أصدر جريدة (منبر الشرق) بالعربية والفرنسية، فاستمرت أكثر من عشر سنوات، وعاد إلى مصر (1937) فتابع إصدارها. وأعيد طبع (وطنيتي) سنة 38 وله أيضا (ديوان هجرتي - خ) و (فجر الثورة - ط) و (على هامش الحج - ط) صغير، ومثله (قلة ذوق - ط) وتوفي بالقاهرة. وأشارت الصحف بعد وفاته إلى أن الحكومة أمرت بإعداد كتاب عن (حياته) ولوحة لتخليد ذكراه. </w:t>
      </w:r>
    </w:p>
    <w:p>
      <w:pPr>
        <w:jc w:val="start"/>
        <w:bidi/>
      </w:pPr>
      <w:r>
        <w:rPr>
          <w:sz w:val="24"/>
          <w:szCs w:val="24"/>
          <w:b w:val="1"/>
          <w:bCs w:val="1"/>
          <w:rtl/>
        </w:rPr>
        <w:t xml:space="preserve">
الأعلام،(دار العلم للملايين - بيروت،2002،ط 15،ج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2026-07-17T21:47:20+03:00</dcterms:created>
  <dcterms:modified xsi:type="dcterms:W3CDTF">2026-07-17T21:47:20+03:00</dcterms:modified>
</cp:coreProperties>
</file>

<file path=docProps/custom.xml><?xml version="1.0" encoding="utf-8"?>
<Properties xmlns="http://schemas.openxmlformats.org/officeDocument/2006/custom-properties" xmlns:vt="http://schemas.openxmlformats.org/officeDocument/2006/docPropsVTypes"/>
</file>