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العابد
</w:t>
      </w:r>
    </w:p>
    <w:p>
      <w:pPr>
        <w:jc w:val="start"/>
        <w:bidi/>
      </w:pPr>
      <w:r>
        <w:rPr>
          <w:rFonts w:ascii="arial" w:hAnsi="arial" w:eastAsia="arial" w:cs="arial"/>
          <w:sz w:val="28"/>
          <w:szCs w:val="28"/>
          <w:b w:val="1"/>
          <w:bCs w:val="1"/>
          <w:rtl/>
        </w:rPr>
        <w:t xml:space="preserve">العابد
</w:t>
      </w:r>
    </w:p>
    <w:p>
      <w:pPr/>
      <w:r>
        <w:rPr/>
        <w:t xml:space="preserve">العابد  علي بن محمد بن أحمد بن عبد الله العابد: مؤرخ يماني، من القضاة. من أهل صنعاء تفقه بها وحج عدة مرات. وفي عودته إليها (أول سنة 1178 هـ) زار الامام المهدي العباس بن الحسين، وانتظم في سلك القضاة وحكام ديوان الامام. ورأى نسخة من كتاب (الافادة في الائمة السادة - خ) يأتي ذكره في ترجمة يحيى بن الحسين 424 هـ ، ورأى على النسخة زيادات لبعض العلماء إلى سنة 1087 هـ ، فأضافا إليه (ذيلا) فرغ من تصنيفه بحضرة الامام المهدي العباس، بصنعاء في ذي القعدة 1184 هـ ، سماه (تهذيب الزيادة) لعله ما زال مخطوطا.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2026-04-29T23:29:25+03:00</dcterms:created>
  <dcterms:modified xsi:type="dcterms:W3CDTF">2026-04-29T23:29:25+03:00</dcterms:modified>
</cp:coreProperties>
</file>

<file path=docProps/custom.xml><?xml version="1.0" encoding="utf-8"?>
<Properties xmlns="http://schemas.openxmlformats.org/officeDocument/2006/custom-properties" xmlns:vt="http://schemas.openxmlformats.org/officeDocument/2006/docPropsVTypes"/>
</file>