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ثقة الدولة
</w:t>
      </w:r>
    </w:p>
    <w:p>
      <w:pPr>
        <w:jc w:val="start"/>
        <w:bidi/>
      </w:pPr>
      <w:r>
        <w:rPr>
          <w:rFonts w:ascii="arial" w:hAnsi="arial" w:eastAsia="arial" w:cs="arial"/>
          <w:sz w:val="28"/>
          <w:szCs w:val="28"/>
          <w:b w:val="1"/>
          <w:bCs w:val="1"/>
          <w:rtl/>
        </w:rPr>
        <w:t xml:space="preserve">ثقة الدولة
</w:t>
      </w:r>
    </w:p>
    <w:p>
      <w:pPr/>
      <w:r>
        <w:rPr/>
        <w:t xml:space="preserve">ثقة الدولة  علي بن محمد بن يحيى الدريني الأنباري أبو الحسن، الملقب ثقة الدولة: من أدباء الأعيان، من أهل بغداد. وهو زوج (شهدة) الكاتبة. كان خصيصا بالمقتفى لأمر الله. وبنى مدرسة على شاطئ دجلة للشوافع، ورباطا للصوفيين بجانبها، ووقف عليهما وقفا حسنا. وله شعر.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ثقة الدولة بن الأنباري
</w:t>
      </w:r>
    </w:p>
    <w:p>
      <w:pPr/>
      <w:r>
        <w:rPr/>
        <w:t xml:space="preserve">ثقة الدولة بن الأنباري علي بن محمد بن يحيى، أبو الحسن الدريني، ثقة الدولة بن الأنباري. كان خصيصا بالإمام المقتفي. بنى مدرسة للشافعية على شاطئ دجلة بباب الأزج، وإلى جانبها رباطا للصوفية، وأوقف عليهما وقوفا حسنة. سمع من النقيب طراد بن محمد الزينبي، والحسين بن أحمد بن محمد بن طلحة النعالي، وأبي الخطاب نصر بن أحمد بن البطر. ولد سنة خمس وسبعين وأربع مائة، وتوفي سنة تسع وأربعين وخمس مائة. وكان خيرا، كثير الصدقة. وكان يخدم أبا نصر الإبري، وزوجه ابنته شهدة. ومن شعره:</w:t>
      </w:r>
    </w:p>
    <w:p/>
    <w:p>
      <w:pPr>
        <w:jc w:val="center"/>
      </w:pPr>
      <w:r>
        <w:rPr>
          <w:color w:val="ff0000"/>
        </w:rPr>
        <w:t xml:space="preserve">ألا هل لأيام الصبا من يعيدها</w:t>
      </w:r>
      <w:r>
        <w:rPr>
          <w:color w:val="ff0000"/>
        </w:rPr>
        <w:t xml:space="preserve">      </w:t>
      </w:r>
      <w:r>
        <w:rPr>
          <w:color w:val="ff0000"/>
        </w:rPr>
        <w:t xml:space="preserve">فيطرب صب بالغضا يستعيدها</w:t>
      </w:r>
    </w:p>
    <w:p/>
    <w:p>
      <w:pPr>
        <w:jc w:val="center"/>
      </w:pPr>
      <w:r>
        <w:rPr>
          <w:color w:val="ff0000"/>
        </w:rPr>
        <w:t xml:space="preserve">وهل عذبات الدوح من رمل حاجر</w:t>
      </w:r>
      <w:r>
        <w:rPr>
          <w:color w:val="ff0000"/>
        </w:rPr>
        <w:t xml:space="preserve">      </w:t>
      </w:r>
      <w:r>
        <w:rPr>
          <w:color w:val="ff0000"/>
        </w:rPr>
        <w:t xml:space="preserve">يميل إلى نوحي مع الورق عودها</w:t>
      </w:r>
    </w:p>
    <w:p/>
    <w:p>
      <w:pPr>
        <w:jc w:val="center"/>
      </w:pPr>
      <w:r>
        <w:rPr>
          <w:color w:val="ff0000"/>
        </w:rPr>
        <w:t xml:space="preserve">سقى الله أيامي بها كل مزنة</w:t>
      </w:r>
      <w:r>
        <w:rPr>
          <w:color w:val="ff0000"/>
        </w:rPr>
        <w:t xml:space="preserve">      </w:t>
      </w:r>
      <w:r>
        <w:rPr>
          <w:color w:val="ff0000"/>
        </w:rPr>
        <w:t xml:space="preserve">تصوب ثراها بالحيا وتجودها</w:t>
      </w:r>
    </w:p>
    <w:p/>
    <w:p>
      <w:pPr>
        <w:jc w:val="center"/>
      </w:pPr>
      <w:r>
        <w:rPr>
          <w:color w:val="ff0000"/>
        </w:rPr>
        <w:t xml:space="preserve">ورد ليالينا بجرعاء مالك</w:t>
      </w:r>
      <w:r>
        <w:rPr>
          <w:color w:val="ff0000"/>
        </w:rPr>
        <w:t xml:space="preserve">      </w:t>
      </w:r>
      <w:r>
        <w:rPr>
          <w:color w:val="ff0000"/>
        </w:rPr>
        <w:t xml:space="preserve">فقد طال ما ابيضت من العيش سودها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2026-04-29T18:43:55+03:00</dcterms:created>
  <dcterms:modified xsi:type="dcterms:W3CDTF">2026-04-29T18:43:55+03:00</dcterms:modified>
</cp:coreProperties>
</file>

<file path=docProps/custom.xml><?xml version="1.0" encoding="utf-8"?>
<Properties xmlns="http://schemas.openxmlformats.org/officeDocument/2006/custom-properties" xmlns:vt="http://schemas.openxmlformats.org/officeDocument/2006/docPropsVTypes"/>
</file>