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الرومي
</w:t>
      </w:r>
    </w:p>
    <w:p>
      <w:pPr/>
      <w:r>
        <w:rPr/>
        <w:t xml:space="preserve">الرومي  أحمد بن عبد القادر الرومي: فاضل من أهل آقحصار، في تركيا. له كتب، منها (مجالس الأبرار ومسالك الأخيار - خ) في الزهد، منه نسخ في طوبقبو وغيرها، و (مختصر إغاثة اللهفان - خ) ذكره بروكلمن، و (المجالس الرومية في نهار العربية - خ) بباريس.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2026-07-03T18:11:24+03:00</dcterms:created>
  <dcterms:modified xsi:type="dcterms:W3CDTF">2026-07-03T18:11:24+03:00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