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الخليلي
</w:t>
      </w:r>
    </w:p>
    <w:p>
      <w:pPr/>
      <w:r>
        <w:rPr/>
        <w:t xml:space="preserve">الخليلي  أحمد بن عبد الغني التميمي الخليلي: من المشتغلين بالحديث. فلسطيني، من أهل الخليل. له (حسن القرع، على حديث أم زرع - خ) رسالة فرغ من تبيضها سنة 1202.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2026-07-03T18:03:42+03:00</dcterms:created>
  <dcterms:modified xsi:type="dcterms:W3CDTF">2026-07-03T18:03:42+03:00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