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زياد
</w:t>
      </w:r>
    </w:p>
    <w:p>
      <w:pPr/>
      <w:r>
        <w:rPr/>
        <w:t xml:space="preserve">علي بن زياد  علي بن زياد العبسي التونسي: أول من أدخل (موطأ) الإما مالك للمغرب. ولم يكن في عصره أفقه منه بإفريقية. وقبره معروف في تونس إلى الآن.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2026-04-29T09:21:26+03:00</dcterms:created>
  <dcterms:modified xsi:type="dcterms:W3CDTF">2026-04-29T09:21:26+03:00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