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البتي
</w:t>
      </w:r>
    </w:p>
    <w:p>
      <w:pPr>
        <w:jc w:val="start"/>
        <w:bidi/>
      </w:pPr>
      <w:r>
        <w:rPr>
          <w:rFonts w:ascii="arial" w:hAnsi="arial" w:eastAsia="arial" w:cs="arial"/>
          <w:sz w:val="28"/>
          <w:szCs w:val="28"/>
          <w:b w:val="1"/>
          <w:bCs w:val="1"/>
          <w:rtl/>
        </w:rPr>
        <w:t xml:space="preserve">البتي
</w:t>
      </w:r>
    </w:p>
    <w:p>
      <w:pPr/>
      <w:r>
        <w:rPr/>
        <w:t xml:space="preserve">البتي  أحمد بن عبد العزيز بن عبد المولى، أبو جعفر البتي: أديب له شعر، عارف بالأنساب، اندلسي، شهيد، من أهل ’’بتة’’، من قرى بلنسية لقي في المرية أبا علي الصدفي وأخذ عنه. وصنف (تذكرة الألباب بأصول الانساب - خ) 52 ورقة في التيمورية (89 ضمن مجموعة) وكان بيلنسية يوم دخلها الطاغية القشتالي القمبيطور campeador المعروف بالسيد elcid وفتك هذا ببعض رؤسائها ثم أمر باضرام نار عظيمة أحرق بها جماعة من الأسرى، كان البتي في جملتهم. </w:t>
      </w:r>
    </w:p>
    <w:p>
      <w:pPr>
        <w:jc w:val="start"/>
        <w:bidi/>
      </w:pPr>
      <w:r>
        <w:rPr>
          <w:sz w:val="24"/>
          <w:szCs w:val="24"/>
          <w:b w:val="1"/>
          <w:bCs w:val="1"/>
          <w:rtl/>
        </w:rPr>
        <w:t xml:space="preserve">
الأعلام،(دار العلم للملايين - بيروت،2002،ط 15،ج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البتي
</w:t>
      </w:r>
    </w:p>
    <w:p>
      <w:pPr/>
      <w:r>
        <w:rPr/>
        <w:t xml:space="preserve">البتي </w:t>
      </w:r>
    </w:p>
    <w:p/>
    <w:p>
      <w:pPr/>
      <w:r>
        <w:rPr/>
        <w:t xml:space="preserve">أبو جعفر أحمد بن عبد العزيز بن عبد المولى البتي. م سنة 448 هـ رحمه الله تعالى. له: تذكرة الألباب بأصول الأنساب.</w:t>
      </w:r>
    </w:p>
    <w:p>
      <w:pPr>
        <w:jc w:val="start"/>
        <w:bidi/>
      </w:pPr>
      <w:r>
        <w:rPr>
          <w:sz w:val="24"/>
          <w:szCs w:val="24"/>
          <w:b w:val="1"/>
          <w:bCs w:val="1"/>
          <w:rtl/>
        </w:rPr>
        <w:t xml:space="preserve">
طبقات النسابين،(دار الرشد، الرياض،1987،ط 1،ج 1،ص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2026-07-03T18:02:57+03:00</dcterms:created>
  <dcterms:modified xsi:type="dcterms:W3CDTF">2026-07-03T18:02:57+03:00</dcterms:modified>
</cp:coreProperties>
</file>

<file path=docProps/custom.xml><?xml version="1.0" encoding="utf-8"?>
<Properties xmlns="http://schemas.openxmlformats.org/officeDocument/2006/custom-properties" xmlns:vt="http://schemas.openxmlformats.org/officeDocument/2006/docPropsVTypes"/>
</file>