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الشامي
</w:t>
      </w:r>
    </w:p>
    <w:p>
      <w:pPr/>
      <w:r>
        <w:rPr/>
        <w:t xml:space="preserve">الشامي  علي بن الحسين بن عز الدين بن الحسن ابن محمد الحسني اليمني الشامي: فقيه، من علماء الزيدية. ولد في مسور خولان العالية، وولى الأوقاف بصنعاء، وتوفي بها. له (العدل والتوحيد) في أصول الدين.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2026-04-29T07:29:56+03:00</dcterms:created>
  <dcterms:modified xsi:type="dcterms:W3CDTF">2026-04-29T07:29:56+03:00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