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كراع النمل
</w:t>
      </w:r>
    </w:p>
    <w:p>
      <w:pPr>
        <w:jc w:val="start"/>
        <w:bidi/>
      </w:pPr>
      <w:r>
        <w:rPr>
          <w:rFonts w:ascii="arial" w:hAnsi="arial" w:eastAsia="arial" w:cs="arial"/>
          <w:sz w:val="28"/>
          <w:szCs w:val="28"/>
          <w:b w:val="1"/>
          <w:bCs w:val="1"/>
          <w:rtl/>
        </w:rPr>
        <w:t xml:space="preserve">كراع النمل
</w:t>
      </w:r>
    </w:p>
    <w:p>
      <w:pPr/>
      <w:r>
        <w:rPr/>
        <w:t xml:space="preserve">كراع النمل  علي بن الحسن الهنائي الأزدي، أبو الحسن: عالم بالعربية. مصري. لقب (كراع النمل) لقصره، أو لدمامته. له كتب، منها (المنضد) في اللغة، و (المجرد) مختصره، و (المنجد - خ) رتبه على ستة أبواب في أعضاء البدن وأصناف الحيوان والطير والسلاح والسماء والأرض، و (أمثلة غريب اللغة) و (المصحف) و (المنظم) و (الأوزان).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كراع النمل
</w:t>
      </w:r>
    </w:p>
    <w:p>
      <w:pPr/>
      <w:r>
        <w:rPr/>
        <w:t xml:space="preserve">كراع النمل علي بن الحسن الهنائي المعروف بكراع النمل، منسوب إلى هناءة بن مالك بن فهم بن غنم بن درس، ينتهي إلى الأزد، أبو الحسن اللغوي. </w:t>
      </w:r>
    </w:p>
    <w:p/>
    <w:p>
      <w:pPr/>
      <w:r>
        <w:rPr/>
        <w:t xml:space="preserve">قال ياقوت: وجدت خطه على ’’المنضد’’ من تصنيفه، وقد كتبه في سنة سبع وثلاثمائة، ذكره محمد بن إسحاق النديم، فقال: هو من أهل مصر، وكان كوفيا، وأخذ عن البصريين، ويعرف بالرواسي، قبيلة من الأزد، وكتبه موجودة في مصر مرغوب فيها، وله كتاب ’’المنضد’’ أورد فيه لغة كثيرة، مستعملة وحوشية، ورتبه على حروف المعجم، ثم اختصره في كتاب ’’المجرد’’، ثم اختصره في كتاب ’’المنجد’’، وله كتاب ’’أمثلة الغريب على أوزان الأفعال’’، يورد فيه غريب اللغة، وكتاب ’’المصحف’’ وكتاب ’’المنظم’’. </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كراع النمل
</w:t>
      </w:r>
    </w:p>
    <w:p>
      <w:pPr/>
      <w:r>
        <w:rPr/>
        <w:t xml:space="preserve">كراع النمل علي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الهنائي
</w:t>
      </w:r>
    </w:p>
    <w:p>
      <w:pPr/>
      <w:r>
        <w:rPr/>
        <w:t xml:space="preserve">علي بن الحسن الهنائي المعروف بكراع النمل: منسوب إلى هناءة بن مالك بن فهم بن غنم بن دوس بن عدثان بن عبد الله بن زهران بن كعب بن الحارث بن كعب بن عبد الله بن مالك بن نصر بن الأزد، أبو الحسن اللغوي، مات ... وجدت خطه على «المنضد» من تصنيفه وقد كتبه في سنة سبع وثلاثمائة متقدم العصر في أيام ابن دريد.</w:t>
      </w:r>
    </w:p>
    <w:p/>
    <w:p>
      <w:pPr/>
      <w:r>
        <w:rPr/>
        <w:t xml:space="preserve">ذكره محمد بن إسحاق النديم فقال: هو من أهل مصر، وكان كوفيا وأخذ عن البصريين ويعرف بالرؤاسي، قبيلة من الأزد. وكتبه بمصر موجودة مرغوب فيها.</w:t>
      </w:r>
    </w:p>
    <w:p/>
    <w:p>
      <w:pPr/>
      <w:r>
        <w:rPr/>
        <w:t xml:space="preserve">وقال غيره: له من التصانيف «كتاب المنضد» أورد فيه لغة كثيرة مستعملة وحوشية، ورتبه على حروف ألف باء تاء ثاء إلى آخر الحروف، ثم اختصره في كتاب المجرد، ثم اختصره في كتاب المنجد. وله كتاب أمثلة الغريب على أوزان الأفعال أورد فيه غريب اللغة. وكتاب المصحف. وكتاب المنظم.</w:t>
      </w:r>
    </w:p>
    <w:p>
      <w:pPr>
        <w:jc w:val="start"/>
        <w:bidi/>
      </w:pPr>
      <w:r>
        <w:rPr>
          <w:sz w:val="24"/>
          <w:szCs w:val="24"/>
          <w:b w:val="1"/>
          <w:bCs w:val="1"/>
          <w:rtl/>
        </w:rPr>
        <w:t xml:space="preserve">
معجم الأدباء / إرشاد الأريب إلى معرفة الأديب،(دار الغرب الإسلامي - بيروت،1993،ط 0،ج 4،ص 1673)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أبو الحسن الهنائي
</w:t>
      </w:r>
    </w:p>
    <w:p>
      <w:pPr/>
      <w:r>
        <w:rPr/>
        <w:t xml:space="preserve">علي بن الحسن أبو الحسن الهنائي </w:t>
      </w:r>
    </w:p>
    <w:p/>
    <w:p>
      <w:pPr/>
      <w:r>
        <w:rPr/>
        <w:t xml:space="preserve">المعروف بكراع النمل، لصغره ودمامته. إمام متضلع نحوا ولغة وعربية وغريبا وله مصنفات حسنة منها: المنتخب والمنتظم، والمنمنم، والمنجد، والمنضد، والموشي، والمعوف، وغير ذلك. مات بعد التسع والثلاثمائة.</w:t>
      </w:r>
    </w:p>
    <w:p>
      <w:pPr>
        <w:jc w:val="start"/>
        <w:bidi/>
      </w:pPr>
      <w:r>
        <w:rPr>
          <w:sz w:val="24"/>
          <w:szCs w:val="24"/>
          <w:b w:val="1"/>
          <w:bCs w:val="1"/>
          <w:rtl/>
        </w:rPr>
        <w:t xml:space="preserve">
البلغة فى تراجم أئمة النحو واللغة،(جمعية إحياء التراث الإسلامي - الكويت،1986،ط 1،ج 1،ص 43)/(دار سعد الدين للطباعة والنشر والتوزيع،2000،ط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كراع النمل.
</w:t>
      </w:r>
    </w:p>
    <w:p>
      <w:pPr/>
      <w:r>
        <w:rPr/>
        <w:t xml:space="preserve">كراع النمل. </w:t>
      </w:r>
    </w:p>
    <w:p/>
    <w:p>
      <w:pPr/>
      <w:r>
        <w:rPr/>
        <w:t xml:space="preserve">اسمه علي بن الحسن. تقدم في العين </w:t>
      </w:r>
    </w:p>
    <w:p>
      <w:pPr>
        <w:jc w:val="start"/>
        <w:bidi/>
      </w:pPr>
      <w:r>
        <w:rPr>
          <w:sz w:val="24"/>
          <w:szCs w:val="24"/>
          <w:b w:val="1"/>
          <w:bCs w:val="1"/>
          <w:rtl/>
        </w:rPr>
        <w:t xml:space="preserve">
البلغة فى تراجم أئمة النحو واللغة،(جمعية إحياء التراث الإسلامي - الكويت،1986،ط 1،ج 1،ص 55)/(دار سعد الدين للطباعة والنشر والتوزيع،2000،ط 1،ج 1،ص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2026-07-17T06:24:27+03:00</dcterms:created>
  <dcterms:modified xsi:type="dcterms:W3CDTF">2026-07-17T06:24:27+03:00</dcterms:modified>
</cp:coreProperties>
</file>

<file path=docProps/custom.xml><?xml version="1.0" encoding="utf-8"?>
<Properties xmlns="http://schemas.openxmlformats.org/officeDocument/2006/custom-properties" xmlns:vt="http://schemas.openxmlformats.org/officeDocument/2006/docPropsVTypes"/>
</file>