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النسوي
</w:t>
      </w:r>
    </w:p>
    <w:p>
      <w:pPr/>
      <w:r>
        <w:rPr/>
        <w:t xml:space="preserve">النسوي  علي بن أحمد، أبو الحسن النسوي: رياضي، من أهل نسا (بخراسان) له كتب، منها (التجريد في أصول الهندسة - خ) في الظاهرية (الرقم العام 4871).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2026-07-15T23:37:22+03:00</dcterms:created>
  <dcterms:modified xsi:type="dcterms:W3CDTF">2026-07-15T23:37:22+03:00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