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عريب بن سعد
</w:t>
      </w:r>
    </w:p>
    <w:p>
      <w:pPr>
        <w:jc w:val="start"/>
        <w:bidi/>
      </w:pPr>
      <w:r>
        <w:rPr>
          <w:rFonts w:ascii="arial" w:hAnsi="arial" w:eastAsia="arial" w:cs="arial"/>
          <w:sz w:val="28"/>
          <w:szCs w:val="28"/>
          <w:b w:val="1"/>
          <w:bCs w:val="1"/>
          <w:rtl/>
        </w:rPr>
        <w:t xml:space="preserve">عريب بن سعد
</w:t>
      </w:r>
    </w:p>
    <w:p>
      <w:pPr/>
      <w:r>
        <w:rPr/>
        <w:t xml:space="preserve">عريب بن سعد  عريب بن سعد القرطبي: طبيب مؤرخ من أهل قرطبة. من أصل نصراني (اسبانيولي) اسلم آباؤه واستعربوا وعرفوا ببني التركي. استعمله الناصر (سنة 331) على كورة أشونة. واستكتبه المستنصر (الحكم) وارتفعت منزلته عند الحاجب المنصور (أبي عامر) فسماه (خازن السلاح) واختصر (تاريخ الطبري) وأضاف إليه أخبار إفريقية والأندلس، فسمي (صلة تاريخ الطبري - ط) وله في الطب (كتاب خلق الجنين وتدبير الحبالى والمولودين - خ) و (تقويم قرطبة - خ) بالحروف العبرية، وهو عربي اللغة، وضعه سنة 349 هـ ، (961م) واستخرج (دوزي) نصه العربي وسماه (تقويم قرطبة لسنة 961م) وقارن بينه وبين (تقويم الأسقف ربيع بن زيد) فتبين أن الثاني ترجمة للأول مع زيادات يسيرة. </w:t>
      </w:r>
    </w:p>
    <w:p>
      <w:pPr>
        <w:jc w:val="start"/>
        <w:bidi/>
      </w:pPr>
      <w:r>
        <w:rPr>
          <w:sz w:val="24"/>
          <w:szCs w:val="24"/>
          <w:b w:val="1"/>
          <w:bCs w:val="1"/>
          <w:rtl/>
        </w:rPr>
        <w:t xml:space="preserve">
الأعلام،(دار العلم للملايين - بيروت،2002،ط 15،ج 4،ص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2026-07-15T18:46:24+03:00</dcterms:created>
  <dcterms:modified xsi:type="dcterms:W3CDTF">2026-07-15T18:46:24+03:00</dcterms:modified>
</cp:coreProperties>
</file>

<file path=docProps/custom.xml><?xml version="1.0" encoding="utf-8"?>
<Properties xmlns="http://schemas.openxmlformats.org/officeDocument/2006/custom-properties" xmlns:vt="http://schemas.openxmlformats.org/officeDocument/2006/docPropsVTypes"/>
</file>