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عباس بن سليمان الأزهري
</w:t>
      </w:r>
    </w:p>
    <w:p>
      <w:pPr>
        <w:jc w:val="start"/>
        <w:bidi/>
      </w:pPr>
      <w:r>
        <w:rPr>
          <w:rFonts w:ascii="arial" w:hAnsi="arial" w:eastAsia="arial" w:cs="arial"/>
          <w:sz w:val="28"/>
          <w:szCs w:val="28"/>
          <w:b w:val="1"/>
          <w:bCs w:val="1"/>
          <w:rtl/>
        </w:rPr>
        <w:t xml:space="preserve">الشيخ أحمد عباس
</w:t>
      </w:r>
    </w:p>
    <w:p>
      <w:pPr/>
      <w:r>
        <w:rPr/>
        <w:t xml:space="preserve">الشيخ أحمد عباس  أحمد بن عباس بن سليمان الازهري: صاحب الكلية الاسلامية ببيروت. من رجال التربية والتعليم. مصري الاصل. مولده ووفاته في بيروت. تعلم بها وبالازهر، فلقب بالازهري. وبدأ حياته مدرسا، وتولى ادارة مدرسة المقاصد الخيرية ببيروت. ثم انشأ الكلية الاسلامية، وعرفت الكلية بكلية الشيخ أحمد عباس. وكان لها اثر كبير في تربية روح اليقظة العربية الحديثة، وتخرج بها جمهور ممن حملوا فكرة الاستقلال العربي في عهد الترك. واقفلت في خلال الحرب العامة الاولى -على الرغم من تغييره اسمها وجعلها العثمانية بدلا من الاسلامية- ونفى إلى استانبول، فبقى فيها مدة وعاد. له كتب مدرسية منها (تاريخ آداب اللغة العربية) أملى فصولا منه على تلاميذه. والف (روايات تمثيلية) استخرجها من أخبار جاهلية العرب، ومثلت في مدرسته، منها (رواية السباق - ط) مشروحة.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2026-07-03T16:15:46+03:00</dcterms:created>
  <dcterms:modified xsi:type="dcterms:W3CDTF">2026-07-03T16:15:46+03:00</dcterms:modified>
</cp:coreProperties>
</file>

<file path=docProps/custom.xml><?xml version="1.0" encoding="utf-8"?>
<Properties xmlns="http://schemas.openxmlformats.org/officeDocument/2006/custom-properties" xmlns:vt="http://schemas.openxmlformats.org/officeDocument/2006/docPropsVTypes"/>
</file>