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العمري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العمري
</w:t>
      </w:r>
    </w:p>
    <w:p>
      <w:pPr/>
      <w:r>
        <w:rPr/>
        <w:t xml:space="preserve">العمري  عبد الوهاب بن فضل الله العمري القرشي، شرف الدين: كاتب مترسل مصري. خدم الملك الاشرف، ونقله الملك الناصر إلى كتابة السر، في دمشق، فتوفى بها.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185)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2026-07-15T09:21:36+03:00</dcterms:created>
  <dcterms:modified xsi:type="dcterms:W3CDTF">2026-07-15T09:21:36+03:00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