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الوارث
</w:t>
      </w:r>
    </w:p>
    <w:p>
      <w:pPr>
        <w:jc w:val="start"/>
        <w:bidi/>
      </w:pPr>
      <w:r>
        <w:rPr>
          <w:rFonts w:ascii="arial" w:hAnsi="arial" w:eastAsia="arial" w:cs="arial"/>
          <w:sz w:val="28"/>
          <w:szCs w:val="28"/>
          <w:b w:val="1"/>
          <w:bCs w:val="1"/>
          <w:rtl/>
        </w:rPr>
        <w:t xml:space="preserve">عبد الوارث
</w:t>
      </w:r>
    </w:p>
    <w:p>
      <w:pPr/>
      <w:r>
        <w:rPr/>
        <w:t xml:space="preserve">عبد الوارث  عبد الوارث بن سعيد، ابو عبيد، العنبري بالولاء، التنوري البصري: حافظ ثبت. كان فصيحا من ائمة الحديث. </w:t>
      </w:r>
    </w:p>
    <w:p>
      <w:pPr>
        <w:jc w:val="start"/>
        <w:bidi/>
      </w:pPr>
      <w:r>
        <w:rPr>
          <w:sz w:val="24"/>
          <w:szCs w:val="24"/>
          <w:b w:val="1"/>
          <w:bCs w:val="1"/>
          <w:rtl/>
        </w:rPr>
        <w:t xml:space="preserve">
الأعلام،(دار العلم للملايين - بيروت،2002،ط 15،ج 4،ص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التنوري البصري
</w:t>
      </w:r>
    </w:p>
    <w:p>
      <w:pPr/>
      <w:r>
        <w:rPr/>
        <w:t xml:space="preserve">التنوري البصري عبد الوارث بن سعيد العنبري مولاهم. البصري، التنوري. هو الإمام. أحد الأعلام. كان إماما حجة متعبدا لكنه قدري. وكان من خواص تلامذة عمرو ابن عبيد. </w:t>
      </w:r>
    </w:p>
    <w:p/>
    <w:p>
      <w:pPr/>
      <w:r>
        <w:rPr/>
        <w:t xml:space="preserve">توفي في المحرم سنة ثمانين وماية.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 ابن ذكوان، الإمام، الثبت، الحافظ، أبو عبيدة العنبري مولاهم، البصري، التنوري، المقرئ.</w:t>
      </w:r>
    </w:p>
    <w:p/>
    <w:p>
      <w:pPr/>
      <w:r>
        <w:rPr/>
        <w:t xml:space="preserve">حدث عن: يزيد الرشك، وأيوب السختياني، وأيوب بن موسى، وشعيب بن الحبحاب، والجعد أبي عثمان، وعمرو بن عبيد، وداود بن أبي هند، والجريري، وعبد العزيز بن صهيب، وعبد الله بن أبي نجيح، وعلي بن زيد، وعمرو بن دينار، القهرمان، وسليمان التيمي، وأبي عمرو بن العلاء، وسعيد بن أبي عروبة، وعدة.</w:t>
      </w:r>
    </w:p>
    <w:p/>
    <w:p>
      <w:pPr/>
      <w:r>
        <w:rPr/>
        <w:t xml:space="preserve">وقرأ القرآن عرضا على أبي عمرو، وأقرأه، وقرأ أيضا على حميد بن قيس المكي.</w:t>
      </w:r>
    </w:p>
    <w:p/>
    <w:p>
      <w:pPr/>
      <w:r>
        <w:rPr/>
        <w:t xml:space="preserve">وجلس إلى عمرو بن دينار بمكة، وما أظنه روى عنه، فإنه قال: قعدت إليه فلم أفهم كلامه. فلما بلغ هذا القول سفيان بن عيينة قال: صدق، أدركنا عمرا وقد سقطت أسنانه، وبقي له ناب واحد، فلولا أنا أطلنا مجالسته، ما فهمنا عنه. هذه حكاية صحيحة الإسناد.</w:t>
      </w:r>
    </w:p>
    <w:p/>
    <w:p>
      <w:pPr/>
      <w:r>
        <w:rPr/>
        <w:t xml:space="preserve">وكان مولد عبد الوارث في سنة اثنتين ومائة.</w:t>
      </w:r>
    </w:p>
    <w:p/>
    <w:p>
      <w:pPr/>
      <w:r>
        <w:rPr/>
        <w:t xml:space="preserve">تلا عليه محمد بن عمر القصبي، وأبو معمر المقعد، وعمران بن موسى القزاز.</w:t>
      </w:r>
    </w:p>
    <w:p/>
    <w:p>
      <w:pPr/>
      <w:r>
        <w:rPr/>
        <w:t xml:space="preserve">وحدث عنه: ولده؛ عبد الصمد، وأبو معمر عبد الله بن عمرو المقعد -وهو راوية كتبه-</w:t>
      </w:r>
    </w:p>
    <w:p/>
    <w:p>
      <w:pPr/>
      <w:r>
        <w:rPr/>
        <w:t xml:space="preserve">ومسدد بن مسرهد، وقتيبة بن سعيد، وبشر بن هلال، وعبيد الله بن عمر القواريري، وعلي بن المديني، وخلق سواهم.</w:t>
      </w:r>
    </w:p>
    <w:p/>
    <w:p>
      <w:pPr/>
      <w:r>
        <w:rPr/>
        <w:t xml:space="preserve">وكان عالما مجودا، من فصحاء أهل زمانه، ومن أهل الدين والورع، إلا أنه قدري مبتدع.</w:t>
      </w:r>
    </w:p>
    <w:p/>
    <w:p>
      <w:pPr/>
      <w:r>
        <w:rPr/>
        <w:t xml:space="preserve">أخبرنا عبد الحافظ بن بدران، ويوسف بن أحمد، قالا: أخبرنا موسى بن عبد القادر، أخبرنا سعيد بن أحمد، أخبرنا علي بن أحمد، أخبرنا أبو طاهر المخلص، حدثنا عبد الله البغوي، حدثنا بشر بن هلال الصواف، حدثنا بشر بن هلال الصواف، حدثنا عبد الوارث، عن يونس، عن الحسن، عن أبي هريرة، قال: قال رسول الله -صلى الله عليه وسلم: ’’لعن عبد الدينار، لعن عبد الدرهم’’. هذا حديث صالح الإسناد، ولم يسمع الحسن من أبي هريرة. أخرجه: الترمذي عن الصواف، فوافقناه بعلو.</w:t>
      </w:r>
    </w:p>
    <w:p/>
    <w:p>
      <w:pPr/>
      <w:r>
        <w:rPr/>
        <w:t xml:space="preserve">قال أبو عمر الجرمي: ما رأيت فقيها أفصح من عبد الوارث إلا حماد بن سلمة.</w:t>
      </w:r>
    </w:p>
    <w:p/>
    <w:p>
      <w:pPr/>
      <w:r>
        <w:rPr/>
        <w:t xml:space="preserve">وقال محمود بن غيلان: قيل لأبي داود الطيالسي: لم لا تحدث عن عبد الوارث؟ فقال: أأحدثك عن رجل كان يزعم أن يوما من عمرو بن عبيد أكبر من عمر أيوب السختياني، ويونس، وابن عون؟!</w:t>
      </w:r>
    </w:p>
    <w:p/>
    <w:p>
      <w:pPr/>
      <w:r>
        <w:rPr/>
        <w:t xml:space="preserve">قال يعقوب الفسوي: حدثنا الحسن بن الربيع قال: كنا نسمع من عبد الوارث فإذا أقيمت الصلاة ذهبنا، فلم نصل خلفه.</w:t>
      </w:r>
    </w:p>
    <w:p/>
    <w:p>
      <w:pPr/>
      <w:r>
        <w:rPr/>
        <w:t xml:space="preserve">قال: وقيل لعبد الله بن المبارك: كيف رويت عن عبد الوارث، وتركت عمرو بن عبيد؟ قال: إن عمرا كان داعيا. وقال علي: سمعت يحيى القطان، وذكر له أن عبد الوارث قال: سألت شعبة عن الخروج مع إبراهيم بن عبد الله بن حسن، فأمرني به، فأنكر ذلك يحيى، وقال: كان شعبة لا يراه في يوم صفين، ولا يرى الخروج مع علي -رضي الله عنه- أيرى الخروج مع إبراهيم؟ أنا سمعت شعبة يقول: ما أدري أخطئوا أم أصابوا.</w:t>
      </w:r>
    </w:p>
    <w:p/>
    <w:p>
      <w:pPr/>
      <w:r>
        <w:rPr/>
        <w:t xml:space="preserve">قال يحيى بن معين: قال عبد الصمد: لم يكتب أبي عن أيوب السختياني حرفا حتى مات. هكذا هذه الرواية، وهي وهم. قد حدث عن: أيوب.</w:t>
      </w:r>
    </w:p>
    <w:p/>
    <w:p>
      <w:pPr/>
      <w:r>
        <w:rPr/>
        <w:t xml:space="preserve">وقال عبيد الله القواريري: ما رأيت يحيى القطان روى عن أحد من مشايخنا قبل موته إلا عبد الوارث.</w:t>
      </w:r>
    </w:p>
    <w:p/>
    <w:p>
      <w:pPr/>
      <w:r>
        <w:rPr/>
        <w:t xml:space="preserve">وورد عن حماد بن زيد: أنه كان ينهى عن الأخذ عن عبد الوارث لمكان القدر.</w:t>
      </w:r>
    </w:p>
    <w:p/>
    <w:p>
      <w:pPr/>
      <w:r>
        <w:rPr/>
        <w:t xml:space="preserve">وقال يزيد بن زريع: من أتى مجلس عبد الوارث، فلا يقربني.</w:t>
      </w:r>
    </w:p>
    <w:p/>
    <w:p>
      <w:pPr/>
      <w:r>
        <w:rPr/>
        <w:t xml:space="preserve">قلت: ومع هذا، فحديثه في الكتب الستة.</w:t>
      </w:r>
    </w:p>
    <w:p/>
    <w:p>
      <w:pPr/>
      <w:r>
        <w:rPr/>
        <w:t xml:space="preserve">وعاش بعد حماد بن زيد أشهرا قليلة، مات في المحرم سنة ثمانين ومائة.</w:t>
      </w:r>
    </w:p>
    <w:p/>
    <w:p>
      <w:pPr/>
      <w:r>
        <w:rPr/>
        <w:t xml:space="preserve">وقال معاذ بن معاذ: سألت أنا ويحيى القطان شعبة عن شيء من حديث أبي التياح، فقال: ما يمنعكم من ذاك الباب؟ يعني: عبد الوارث، فما رأيت أحدا أحفظ لحديث أبي التياح منه. فقمنا فجلسنا إليه، فسألناه، فجعل يمر كأنها مكتوبة في قلبه.</w:t>
      </w:r>
    </w:p>
    <w:p/>
    <w:p>
      <w:pPr/>
      <w:r>
        <w:rPr/>
        <w:t xml:space="preserve">وعن شعبة -ونظر إلى عبد الوارث موليا- فقال: تعرف الإتقان في قفاه.</w:t>
      </w:r>
    </w:p>
    <w:p/>
    <w:p>
      <w:pPr/>
      <w:r>
        <w:rPr/>
        <w:t xml:space="preserve">وروى حرب عن أحمد قال: كان عبد الوارث أصحهم حديثا عن حسين المعلم.</w:t>
      </w:r>
    </w:p>
    <w:p/>
    <w:p>
      <w:pPr/>
      <w:r>
        <w:rPr/>
        <w:t xml:space="preserve">وقال معاوية بن صالح: قلت لابن معين: من أثبت شيوخ البصريين؟ قال: عبد الوارث، وسمى جماعة.</w:t>
      </w:r>
    </w:p>
    <w:p/>
    <w:p>
      <w:pPr/>
      <w:r>
        <w:rPr/>
        <w:t xml:space="preserve">عثمان بن سعيد، عن ابن معين قال: هو مثل حماد بن زيد في أيوب.</w:t>
      </w:r>
    </w:p>
    <w:p/>
    <w:p>
      <w:pPr/>
      <w:r>
        <w:rPr/>
        <w:t xml:space="preserve">وقال البخاري: قال عبد الصمد: إنه لمكذوب على أبي، وما سمعته منه قط، يعني: القدر.</w:t>
      </w:r>
    </w:p>
    <w:p/>
    <w:p>
      <w:pPr/>
      <w:r>
        <w:rPr/>
        <w:t xml:space="preserve">وقال أبو زرعة: ثقة.</w:t>
      </w:r>
    </w:p>
    <w:p/>
    <w:p>
      <w:pPr/>
      <w:r>
        <w:rPr/>
        <w:t xml:space="preserve">وقال النسائي: ثقة، ثبت.</w:t>
      </w:r>
    </w:p>
    <w:p/>
    <w:p>
      <w:pPr/>
      <w:r>
        <w:rPr/>
        <w:t xml:space="preserve">وقال ابن سعد: ثقة، حجة.</w:t>
      </w:r>
    </w:p>
    <w:p/>
    <w:p>
      <w:pPr/>
      <w:r>
        <w:rPr/>
        <w:t xml:space="preserve">مات في المحرم، سنة ثمانين ومائة.</w:t>
      </w:r>
    </w:p>
    <w:p>
      <w:pPr>
        <w:jc w:val="start"/>
        <w:bidi/>
      </w:pPr>
      <w:r>
        <w:rPr>
          <w:sz w:val="24"/>
          <w:szCs w:val="24"/>
          <w:b w:val="1"/>
          <w:bCs w:val="1"/>
          <w:rtl/>
        </w:rPr>
        <w:t xml:space="preserve">
سير أعلام النبلاء،(دار الحديث- القاهرة،2006،ط 0،ج 7،ص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 ويكنى أبا عبيدة. مولى لبني العنبر من بني تميم.</w:t>
      </w:r>
    </w:p>
    <w:p/>
    <w:p>
      <w:pPr/>
      <w:r>
        <w:rPr/>
        <w:t xml:space="preserve">وكان ثقة حجة. توفي أول المحرم سنة ثمانين ومائة في خلافة هارون.</w:t>
      </w:r>
    </w:p>
    <w:p>
      <w:pPr>
        <w:jc w:val="start"/>
        <w:bidi/>
      </w:pPr>
      <w:r>
        <w:rPr>
          <w:sz w:val="24"/>
          <w:szCs w:val="24"/>
          <w:b w:val="1"/>
          <w:bCs w:val="1"/>
          <w:rtl/>
        </w:rPr>
        <w:t xml:space="preserve">
الطبقات الكبرى،(دار الكتب العلمية - بيروت،1990،ط 1،ج 7،ص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التنورى أبو عبيدة التميمي
</w:t>
      </w:r>
    </w:p>
    <w:p>
      <w:pPr/>
      <w:r>
        <w:rPr/>
        <w:t xml:space="preserve">عبد الوارث بن سعيد التنورى أبو عبيدة التميمي كان من أهل الفضل والنسك مات سنة ثمانين ومائة وله ثمان وسبعون سنة على تيقظ شهيد واتقان حميد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 [ع]، أبو عبيدة التنوري البصري، مولى بني العنبر، أحد الحفاظ.</w:t>
      </w:r>
    </w:p>
    <w:p/>
    <w:p>
      <w:pPr/>
      <w:r>
        <w:rPr/>
        <w:t xml:space="preserve">روى عن أيوب، ويزيد الرشك، وطبقتهما.</w:t>
      </w:r>
    </w:p>
    <w:p/>
    <w:p>
      <w:pPr/>
      <w:r>
        <w:rPr/>
        <w:t xml:space="preserve">وعنه مسدد، وحميد ابن مسعدة، وأبو معمر المقعد، وخلق.</w:t>
      </w:r>
    </w:p>
    <w:p/>
    <w:p>
      <w:pPr/>
      <w:r>
        <w:rPr/>
        <w:t xml:space="preserve">وكان يضرب المثل بفصاحته، وإليه المنتهى في التثبت، إلا أنه قدري متعصب لعمرو بن عبيد.</w:t>
      </w:r>
    </w:p>
    <w:p/>
    <w:p>
      <w:pPr/>
      <w:r>
        <w:rPr/>
        <w:t xml:space="preserve">وكان حماد بن زيد ينهى المحدثين عن الحمل عنه للقدر.</w:t>
      </w:r>
    </w:p>
    <w:p/>
    <w:p>
      <w:pPr/>
      <w:r>
        <w:rPr/>
        <w:t xml:space="preserve">وقال يزيد بن زريع: من أتى مجلس عبد الوارث فلا يقربني.</w:t>
      </w:r>
    </w:p>
    <w:p>
      <w:pPr>
        <w:jc w:val="start"/>
        <w:bidi/>
      </w:pPr>
      <w:r>
        <w:rPr>
          <w:sz w:val="24"/>
          <w:szCs w:val="24"/>
          <w:b w:val="1"/>
          <w:bCs w:val="1"/>
          <w:rtl/>
        </w:rPr>
        <w:t xml:space="preserve">
ميزان الاعتدال في نقد الرجال،(دار المعرفة للطباعة والنشر، بيروت - لبنان،1963،ط 1،ج 2،ص 677)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أبو عبيدة، مولى بلعنبر، التميمي 
</w:t>
      </w:r>
    </w:p>
    <w:p>
      <w:pPr/>
      <w:r>
        <w:rPr/>
        <w:t xml:space="preserve">عبد الوارث بن سعيد، أبو عبيدة، مولى بلعنبر، التميمي. </w:t>
      </w:r>
    </w:p>
    <w:p/>
    <w:p>
      <w:pPr/>
      <w:r>
        <w:rPr/>
        <w:t xml:space="preserve">قال عبد الله بن أبي الأسود: مات سنة ثمانين ومئة.</w:t>
      </w:r>
    </w:p>
    <w:p/>
    <w:p>
      <w:pPr/>
      <w:r>
        <w:rPr/>
        <w:t xml:space="preserve">وقال أبو جعفر: قال لي خلف: قال لي عبد الصمد، إنه لمكذوبٌ على أبي، وما سمعت منه يقول قط في القدر، وكلام عمرو بن عبيد.</w:t>
      </w:r>
    </w:p>
    <w:p/>
    <w:p>
      <w:pPr/>
      <w:r>
        <w:rPr/>
        <w:t xml:space="preserve">قال أبو جعفر: وكان عند شعبة، فلما قام، قال شعبة: يعرف الإتقان في قفاه.</w:t>
      </w:r>
    </w:p>
    <w:p/>
    <w:p>
      <w:pPr/>
      <w:r>
        <w:rPr/>
        <w:t xml:space="preserve">البصري.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بن ذكوان التميمي العنبري مولاهم أبو عبيدة البصري
</w:t>
      </w:r>
    </w:p>
    <w:p>
      <w:pPr/>
      <w:r>
        <w:rPr/>
        <w:t xml:space="preserve">عبد الوارث بن سعيد بن ذكوان التميمي العنبري مولاهم أبو عبيدة البصري </w:t>
      </w:r>
    </w:p>
    <w:p/>
    <w:p>
      <w:pPr/>
      <w:r>
        <w:rPr/>
        <w:t xml:space="preserve">روى عن أيوب السختياني وأبي التياح وداود بن أبي هند وطائفة</w:t>
      </w:r>
    </w:p>
    <w:p/>
    <w:p>
      <w:pPr/>
      <w:r>
        <w:rPr/>
        <w:t xml:space="preserve">وعنه ابنه عبد الصمد وأبو عاصم وعفان وآخرون</w:t>
      </w:r>
    </w:p>
    <w:p/>
    <w:p>
      <w:pPr/>
      <w:r>
        <w:rPr/>
        <w:t xml:space="preserve">قال شعبة ما رأيت أحدا أحفظ لحديث أبي التياح منه مات بالبصرة سنة ثمانين ومائة</w:t>
      </w:r>
    </w:p>
    <w:p>
      <w:pPr>
        <w:jc w:val="start"/>
        <w:bidi/>
      </w:pPr>
      <w:r>
        <w:rPr>
          <w:sz w:val="24"/>
          <w:szCs w:val="24"/>
          <w:b w:val="1"/>
          <w:bCs w:val="1"/>
          <w:rtl/>
        </w:rPr>
        <w:t xml:space="preserve">
طبقات الحفاظ،(دار الكتب العلمية - بيروت،1403،ط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بن ذكوان التميمي
</w:t>
      </w:r>
    </w:p>
    <w:p>
      <w:pPr/>
      <w:r>
        <w:rPr/>
        <w:t xml:space="preserve">عبد الوارث بن سعيد بن ذكوان التميمي </w:t>
      </w:r>
    </w:p>
    <w:p/>
    <w:p>
      <w:pPr/>
      <w:r>
        <w:rPr/>
        <w:t xml:space="preserve">مولاهم البصري التنوري أبو عبيدة الحافظ عن أيوب وأبي التياح ويحيى البكاء وعنه ابنه عبد الصمد وأبو معمر المقعد ومسدد مقرئ فصيح مفوه ثبت صالح لكنه قدري مات 18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التميمي العنبري التنوري
</w:t>
      </w:r>
    </w:p>
    <w:p>
      <w:pPr/>
      <w:r>
        <w:rPr/>
        <w:t xml:space="preserve">عبد الوارث بن سعيد التميمي العنبري التنوري </w:t>
      </w:r>
    </w:p>
    <w:p/>
    <w:p>
      <w:pPr/>
      <w:r>
        <w:rPr/>
        <w:t xml:space="preserve">مولى بلعنبر البصري كنيته أبو عبيدة</w:t>
      </w:r>
    </w:p>
    <w:p/>
    <w:p>
      <w:pPr/>
      <w:r>
        <w:rPr/>
        <w:t xml:space="preserve">مات سنة ثمانين ومائة وكان له يوم مات ثمان وسبعون وأشهر</w:t>
      </w:r>
    </w:p>
    <w:p/>
    <w:p>
      <w:pPr/>
      <w:r>
        <w:rPr/>
        <w:t xml:space="preserve">روى عن عبد العزيز بن صهيب في الإيمان والصلاة وحسين المعلم وداود بن أبي هند والجعد أبي عثمان وأيوب السختياني وأبي التياح في الصلاة وغيرها وكثير بن شنظير والقاسم بن مهران وسعيد الجريري ويزيد الرشك وعبد الله بن سوادة في الصوم وأيوب بن موسى في الحج ومحمد بن جحادة في الحج وابن أبي نجيح في البيوع وأبي عصام في الأطعمة ويحيى بن أبي إسحاق في اللباس وشعيب بن الحبحاب في الفتن</w:t>
      </w:r>
    </w:p>
    <w:p/>
    <w:p>
      <w:pPr/>
      <w:r>
        <w:rPr/>
        <w:t xml:space="preserve">روى عنه شيبان بن فروخ وابنه عبد الصمد وعبيد الله القواريري في الصلاة ويحيى بن يحيى ومعلى بن منصور وأبو الربيع الزهراني وبشر بن هلال وأبو معمر عبد الله بن عمرو المنقري وأحمد بن عبدة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التنوري
</w:t>
      </w:r>
    </w:p>
    <w:p>
      <w:pPr/>
      <w:r>
        <w:rPr/>
        <w:t xml:space="preserve">عبد الوارث بن سعيد التنوري</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بن ذكوان التميمي العنبري مولاهم أبو عبيدة التنوري البصري 
</w:t>
      </w:r>
    </w:p>
    <w:p>
      <w:pPr/>
      <w:r>
        <w:rPr/>
        <w:t xml:space="preserve">(ع) عبد الوارث بن سعيد بن ذكوان التميمي العنبري مولاهم أبو عبيدة التنوري البصري والد عبد الصمد. </w:t>
      </w:r>
    </w:p>
    <w:p/>
    <w:p>
      <w:pPr/>
      <w:r>
        <w:rPr/>
        <w:t xml:space="preserve">ذكره ابن حبان في كتاب الثقات، وقال: مات سنة ثمانين ومائة، في المحرم، وله يوم مات ثمان وسبعون سنة وأشهر. وكان قدريا متقنا في الحديث، كان شعبة يقول: تعرف الإتقان في قفاه.</w:t>
      </w:r>
    </w:p>
    <w:p/>
    <w:p>
      <w:pPr/>
      <w:r>
        <w:rPr/>
        <w:t xml:space="preserve">وذكره ابن سعد في الطبقة السادسة وخليفة في الطبقة التاسعة.</w:t>
      </w:r>
    </w:p>
    <w:p/>
    <w:p>
      <w:pPr/>
      <w:r>
        <w:rPr/>
        <w:t xml:space="preserve">وقال ابن أبي خيثمة: ثنا الحسن بن الربيع قال: سألت عبد الله بن المبارك فقلت: كنا نأتي عبد الوارث ابن سعيد فإذا حضرت الصلاة تركناه، وخرجنا؟</w:t>
      </w:r>
    </w:p>
    <w:p/>
    <w:p>
      <w:pPr/>
      <w:r>
        <w:rPr/>
        <w:t xml:space="preserve">فقال: ما أعجبني لما فعلت. وكان يُرمى بالقدر.</w:t>
      </w:r>
    </w:p>
    <w:p/>
    <w:p>
      <w:pPr/>
      <w:r>
        <w:rPr/>
        <w:t xml:space="preserve">وثنا عبيد الله بن عمر قال: قال لي إسماعيل ابن علية: إذا حدثك عبد الوارث بحديث أي خذه، وشد إسماعيل يده. قال عبيد الله: لولا الرأي لم يكن به بأس.</w:t>
      </w:r>
    </w:p>
    <w:p/>
    <w:p>
      <w:pPr/>
      <w:r>
        <w:rPr/>
        <w:t xml:space="preserve">وثنا عبيد الله قال: ما رأيت يحيى بن سعيد روى عن أحد من مشائخنا قبل موته إلا عن عبد الوارث. وثنا عبيد الله قال: سمعت عبد الوارث يقول: لو أعلم أن كل شيء روي عن عمرو بن [ق41/ب] عبيد حق ما رويت عنه شيئا أبدا.</w:t>
      </w:r>
    </w:p>
    <w:p/>
    <w:p>
      <w:pPr/>
      <w:r>
        <w:rPr/>
        <w:t xml:space="preserve">وسئل يحيى بن معين عن حديث عثمان بن شماس روى عنه الجلاس؟</w:t>
      </w:r>
    </w:p>
    <w:p/>
    <w:p>
      <w:pPr/>
      <w:r>
        <w:rPr/>
        <w:t xml:space="preserve">فقال: شعبة قلبه، إنما صححه عبد الوارث. حدثناه أبو معمر ثنا عبد الوارث ثنا عقبة بن سيار أبو الجلاس. سمعت عبيد الله بن عمر يقول: مات عبد الوارث في سنة تسع وسبعين في آخر ذي الحجة.</w:t>
      </w:r>
    </w:p>
    <w:p/>
    <w:p>
      <w:pPr/>
      <w:r>
        <w:rPr/>
        <w:t xml:space="preserve">وقال الساجي: مولى لسوار بن عبد الله، وكان قدريا صدوقا متقنا، ذم لبدعته، وكان شعبة يطريه.</w:t>
      </w:r>
    </w:p>
    <w:p/>
    <w:p>
      <w:pPr/>
      <w:r>
        <w:rPr/>
        <w:t xml:space="preserve">وقال ابن معين: ثقة، إلا أنه كان يرى القدر، ويظهره. وكان يسمع قنوته أقصى المسجد، وكانت قراءته لا تسمع من الصف الأول إلا بجهد. حدثني علي بن أحمد: سمعت هدبة بن خالد قال: سمعت عبد الوارث يقول: ما رأيت الاعتزال قط.</w:t>
      </w:r>
    </w:p>
    <w:p/>
    <w:p>
      <w:pPr/>
      <w:r>
        <w:rPr/>
        <w:t xml:space="preserve">وحدثت عن نصر بن علي عن حسين بن عروة قال: سمعت عبد الوارث يقول: عمرو بن عبيد خير من سالم بن عبد الله.</w:t>
      </w:r>
    </w:p>
    <w:p/>
    <w:p>
      <w:pPr/>
      <w:r>
        <w:rPr/>
        <w:t xml:space="preserve">حدثت عن عبد الواحد بن غياث عن عدي بن الفضل قال: كلمت يونس بن عبيد في عبد الوارث فقال: رأيته على باب عمرو بن عبيد جالسا لا تذكره لي. وقد حكى عبد الوارث عن إسحاق بن سويد هجاء لعمرو بن عبيد، وواصل الغزال وهو:</w:t>
      </w:r>
    </w:p>
    <w:p/>
    <w:p>
      <w:pPr>
        <w:jc w:val="center"/>
      </w:pPr>
      <w:r>
        <w:rPr>
          <w:color w:val="ff0000"/>
        </w:rPr>
        <w:t xml:space="preserve">برئت من الخوارج لست منهم</w:t>
      </w:r>
      <w:r>
        <w:rPr>
          <w:color w:val="ff0000"/>
        </w:rPr>
        <w:t xml:space="preserve">      </w:t>
      </w:r>
      <w:r>
        <w:rPr>
          <w:color w:val="ff0000"/>
        </w:rPr>
        <w:t xml:space="preserve">من الغزال منهم وابن باب</w:t>
      </w:r>
    </w:p>
    <w:p/>
    <w:p>
      <w:pPr/>
      <w:r>
        <w:rPr/>
        <w:t xml:space="preserve">قال الساجي: الذي وضع منه القدر فقط.</w:t>
      </w:r>
    </w:p>
    <w:p/>
    <w:p>
      <w:pPr/>
      <w:r>
        <w:rPr/>
        <w:t xml:space="preserve">ولما ذكره ابن خلفون في كتاب الثقات، قال: مات في أول المحرم. ثم قال: قال البرقي: قال سعيد بن منصور: أتيت عبد الوارث، لأسمع منه فكان أصحابه [تقا] لنا في القدر، وسمعنا منه، وكان متقنا للحديث، وما أحفظ عنه كبير شيء.</w:t>
      </w:r>
    </w:p>
    <w:p/>
    <w:p>
      <w:pPr/>
      <w:r>
        <w:rPr/>
        <w:t xml:space="preserve">قال ابن خلفون: هو ثقة، قاله ابن نمير، وأحمد بن صالح العجلي، وابن عبد الرحيم زاد: ثبت.</w:t>
      </w:r>
    </w:p>
    <w:p/>
    <w:p>
      <w:pPr/>
      <w:r>
        <w:rPr/>
        <w:t xml:space="preserve">وزعم ابن الأثير أنه توفي سنة ثمان وسبعين ومائة.</w:t>
      </w:r>
    </w:p>
    <w:p/>
    <w:p>
      <w:pPr/>
      <w:r>
        <w:rPr/>
        <w:t xml:space="preserve">وذكره العقيلي في جملة ’’ الضعفاء ’’.</w:t>
      </w:r>
    </w:p>
    <w:p/>
    <w:p>
      <w:pPr/>
      <w:r>
        <w:rPr/>
        <w:t xml:space="preserve">وذكر ابن أبي عاصم وفاته في سنة تسع وسبعين.</w:t>
      </w:r>
    </w:p>
    <w:p/>
    <w:p>
      <w:pPr/>
      <w:r>
        <w:rPr/>
        <w:t xml:space="preserve">وفي ’’ تاريخ القراب ’’: مات سنة ثمانين في أيام مضت من المحرم.</w:t>
      </w:r>
    </w:p>
    <w:p/>
    <w:p>
      <w:pPr/>
      <w:r>
        <w:rPr/>
        <w:t xml:space="preserve">وذكره ابن شاهين في ’’ الثقات ’’، وأبو إسحاق الجوزجاني فيمن تكلم في القدر وقال: وكان من أثبت الناس وقال القاضي أبو يوسف في كتابه ’’ لطائف المعارف ’’ أنه: كان [].</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التنوري أبو عبيدة التميمي
</w:t>
      </w:r>
    </w:p>
    <w:p>
      <w:pPr/>
      <w:r>
        <w:rPr/>
        <w:t xml:space="preserve">عبد الوارث بن سعيد التنوري أبو عبيدة التميمي </w:t>
      </w:r>
    </w:p>
    <w:p/>
    <w:p>
      <w:pPr/>
      <w:r>
        <w:rPr/>
        <w:t xml:space="preserve">من بلعنبر</w:t>
      </w:r>
    </w:p>
    <w:p/>
    <w:p>
      <w:pPr/>
      <w:r>
        <w:rPr/>
        <w:t xml:space="preserve">يروي عن حميد الطويل روى عنه البصريون مات سنة ثمانين ومائة في المحرم وله يوم مات ثمان وسبعون سنة وأشهر كان قدريا متقنا في الحديث كان شعبة يقول يعرف الإتقان في قفاه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أبو عبيدة التنوري بصري
</w:t>
      </w:r>
    </w:p>
    <w:p>
      <w:pPr/>
      <w:r>
        <w:rPr/>
        <w:t xml:space="preserve">عبد الوارث بن سعيد أبو عبيدة التنوري بصري </w:t>
      </w:r>
    </w:p>
    <w:p/>
    <w:p>
      <w:pPr/>
      <w:r>
        <w:rPr/>
        <w:t xml:space="preserve">ثقة وكان يرى القدر ولا يدعو إليه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سعيد(ع)
</w:t>
      </w:r>
    </w:p>
    <w:p>
      <w:pPr/>
      <w:r>
        <w:rPr/>
        <w:t xml:space="preserve">عبد الوارث بن سعيد(ع) </w:t>
      </w:r>
    </w:p>
    <w:p/>
    <w:p>
      <w:pPr/>
      <w:r>
        <w:rPr/>
        <w:t xml:space="preserve">الحافظ الثبت، أبو عبيدة العنبري مولاهم التنوري البصري.</w:t>
      </w:r>
    </w:p>
    <w:p/>
    <w:p>
      <w:pPr/>
      <w:r>
        <w:rPr/>
        <w:t xml:space="preserve">حدث عن: أيوب السختياني، ويزيد الرشك، والجعد أبي عثمان، وشعيب بن الحبحاب، وأيوب بن موسى، وعدة.</w:t>
      </w:r>
    </w:p>
    <w:p/>
    <w:p>
      <w:pPr/>
      <w:r>
        <w:rPr/>
        <w:t xml:space="preserve">وعنه: مسدد، وقتيبة، وبشر بن هلال، وحميد بن مسعدة، وابنه عبد الصمد، وخلق.</w:t>
      </w:r>
    </w:p>
    <w:p/>
    <w:p>
      <w:pPr/>
      <w:r>
        <w:rPr/>
        <w:t xml:space="preserve">وكان من أئمة هذا الشأن على بدعةٍ فيه.</w:t>
      </w:r>
    </w:p>
    <w:p/>
    <w:p>
      <w:pPr/>
      <w:r>
        <w:rPr/>
        <w:t xml:space="preserve">قرأ على أبي عمرو بن العلاء.</w:t>
      </w:r>
    </w:p>
    <w:p/>
    <w:p>
      <w:pPr/>
      <w:r>
        <w:rPr/>
        <w:t xml:space="preserve">قال محمود بن غيلان: قيل لأبي داود: لم لا تحدث عن عبد الوارث؟ قال: أحدثك عمن كان يزعم أن يوماً من عمرو بن عبيد أكبر من عمر أيوب، ويونس، وابن عون؟ !.</w:t>
      </w:r>
    </w:p>
    <w:p/>
    <w:p>
      <w:pPr/>
      <w:r>
        <w:rPr/>
        <w:t xml:space="preserve">وقال الحسن بن الربيع، كنا نسمع من عبد الوارث، فإذا أقيمت الصلاة ذهبنا فلم نصل خلفه.</w:t>
      </w:r>
    </w:p>
    <w:p/>
    <w:p>
      <w:pPr/>
      <w:r>
        <w:rPr/>
        <w:t xml:space="preserve">وقيل لابن المبارك: لم رويت عن عبد الوارث، وتركت عمرو بن عبيد؟ قال: إن عمراً كان داعياً. </w:t>
      </w:r>
    </w:p>
    <w:p/>
    <w:p>
      <w:pPr/>
      <w:r>
        <w:rPr/>
        <w:t xml:space="preserve">وقال أبو عمر الجرمي: ما رأيت فقيهاً أفصح من عبد الوارث، وكان حماد بن سلمة أفصح منه.</w:t>
      </w:r>
    </w:p>
    <w:p/>
    <w:p>
      <w:pPr/>
      <w:r>
        <w:rPr/>
        <w:t xml:space="preserve">وقد أجمع الأئمة على الاحتجاج بعبد الوارث، وإن كان فيه بدعة، فإنه لم يكن داعيةً إليها، والله أعلم.</w:t>
      </w:r>
    </w:p>
    <w:p/>
    <w:p>
      <w:pPr/>
      <w:r>
        <w:rPr/>
        <w:t xml:space="preserve">مات سنة ثمانين ومئة في المحرم. ومولده سنة اثنتين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w:t>
      </w:r>
    </w:p>
    <w:p>
      <w:pPr/>
      <w:r>
        <w:rPr/>
        <w:t xml:space="preserve">عبد الوارث بن سعيد </w:t>
      </w:r>
    </w:p>
    <w:p/>
    <w:p>
      <w:pPr/>
      <w:r>
        <w:rPr/>
        <w:t xml:space="preserve">حدثنا عبد الرحمن نا علي بن الحسن الهسنجاني ثنا عبد الرحمن بن المبارك قال قال معاذ بن معاذ سألت أنا ويحيى بن سعيد شعبة عن شيء من حديث أبي التياح فقال ما يمنعكم من ذلك الشاب يعني عبد الوارث فما رأيت أحداً أحفظ لحديث أبي التياح منه فقمنا فجلسنا إليه فسألناه فجعل يمرها كأنها مكتوبة في قلبه حدثنا عبد الرحمن سمعت أبي يقول قال أبو جعفر المسندي حلف لي عبد الصمد يعني بن عبد الوارث أنه كان شعبة فلما قام يعني أباه قال شعبة تعرف الإتقان في قفاه.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الوارث بن سعيد أبو عبيدة مولى بلعنبر التميمي
</w:t>
      </w:r>
    </w:p>
    <w:p>
      <w:pPr/>
      <w:r>
        <w:rPr/>
        <w:t xml:space="preserve">عبد الوارث بن سعيد أبو عبيدة مولى بلعنبر التميمي </w:t>
      </w:r>
    </w:p>
    <w:p/>
    <w:p>
      <w:pPr/>
      <w:r>
        <w:rPr/>
        <w:t xml:space="preserve">روى عن أبي التياح وإسحاق بن سويد وسعيد بن جمهان ويحيى بن أبي إسحاق ويونس بن عبيد وابن عون وأيوب وحسين المعلم سمعت أبي يقول بعض ذلك وبعضه من قبلي نا عبد الرحمن نا علي بن الحسن الهسنجاني نا عبد الرحمن بن المبارك قال قال معاذ بن معاذ سألت أنا ويحيى بن سعيد شعبة عن شيء من حديث أبي التياح فقال ما يمنعكم من ذاك الشاب يعنى عبد الوارث فما رأيت أحدا أحفظ لحديث أبي التياح منه فقمنا فجلسنا إليه فسألناه فجعل يمرها كأنها مكتوبة في قلبه نا عبد الرحمن قال سمعت أبي يقول قال أبو جعفر المسندي قال لي خلف قال لي عبد الصمد يعنى بن عبد الوارث أنه كان عند شعبة فلما قام يعنى أباه قال شعبة تعرف الإتقان في قفاه نا عبد الرحمن أنا أبو بكر بن أبي خيثمة فيما كتب إلي أنا عبيد الله بن عمر القواريري قال كان يحيى بن سعيد لا يحدث عن أحد ممن أدركنا مثل حماد وأصحابه إلا عن عبد الوارث فإنه كان يثبته فإذا خالفه أحد من أصحابه قال ما قال عبد الوارث نا عبد الرحمن أنا حرب بن إسماعيل الكرماني فيما كتب إلي قال سمعت أبا عبد الله أحمد بن حنبل يقول كان عبد الوارث أصح الناس حديثا عن حسين المعلم وكان صالحا في الحديث ثنا عبد الرحمن أنا يعقوب بن إسحاق فيما كتب إلي قال أنا عثمان بن سعيد قال قلت ليحيى بن معين عبد الوارث قال هو مثل حماد يعنى بن زيد في أيوب قال قلت فالثقفي أحب إليك أو عبد الوارث فقال عبد الوارث قلت فابن عيينة أحب إليك في أيوب أو عبد الوارث فقال عبد الوارث نا عبد الرحمن حدثني أبي نا معاوية بن صالح بن أبي عبيد الله الدمشقي قال قلت ليحيى بن معين من أثبت شيوخ البصريين قال عبد الوارث بن سعيد مع جماعة سماهم نا عبد الرحمن قال سألت أبي عن عبد الوارث فقال ثقة هو أثبت من حماد بن سلمة نا عبد الرحمن قال سئل أبو زرعة عن عبد الوارث فقال ثقة ثنا عبد الرحمن قال سمعت أبي يقول عبد الوارث صدوق ممن يعد مع بن علية وبشر بن المفضل ووهيب يعد من الثقات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2026-07-16T10:01:00+03:00</dcterms:created>
  <dcterms:modified xsi:type="dcterms:W3CDTF">2026-07-16T10:01:00+03:00</dcterms:modified>
</cp:coreProperties>
</file>

<file path=docProps/custom.xml><?xml version="1.0" encoding="utf-8"?>
<Properties xmlns="http://schemas.openxmlformats.org/officeDocument/2006/custom-properties" xmlns:vt="http://schemas.openxmlformats.org/officeDocument/2006/docPropsVTypes"/>
</file>