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إسماعيل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إسماعيل
</w:t>
      </w:r>
    </w:p>
    <w:p>
      <w:pPr/>
      <w:r>
        <w:rPr/>
        <w:t xml:space="preserve">ابن إسماعيل  عبد الله بن عيسى بن إسماعيل: مصنف (إرجاع الشوارد من الأوراق القديمة ذات الفوائد - خ) بخطه في مجموع، بالبصرة.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2026-07-14T23:27:24+03:00</dcterms:created>
  <dcterms:modified xsi:type="dcterms:W3CDTF">2026-07-14T23:27:24+03:00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