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التكريتي
</w:t>
      </w:r>
    </w:p>
    <w:p>
      <w:pPr>
        <w:jc w:val="start"/>
        <w:bidi/>
      </w:pPr>
      <w:r>
        <w:rPr>
          <w:rFonts w:ascii="arial" w:hAnsi="arial" w:eastAsia="arial" w:cs="arial"/>
          <w:sz w:val="28"/>
          <w:szCs w:val="28"/>
          <w:b w:val="1"/>
          <w:bCs w:val="1"/>
          <w:rtl/>
        </w:rPr>
        <w:t xml:space="preserve">التكريتي
</w:t>
      </w:r>
    </w:p>
    <w:p>
      <w:pPr/>
      <w:r>
        <w:rPr/>
        <w:t xml:space="preserve">التكريتي  عبد الله بن علي بن عبد الله بن عمر بن حسن بن محمد بن سويد، ابو محمد التكريتي: مؤرخ، له اشتغال بالحديث. من أهل تكريت (بين بغداد والموصل) تعلم بها. ورحل في طلب الحديث، فأخذ عن علماء الموصل وبغداد. قال ابن قاضي شهبة. له تصانيف، منها (تاريخ تكريت) في مجلدين، قال ابن النجار: طالعته فوجدت فيه من التخليط والغلط الفاحش ما يدل على كذب مصنفه وجهله. </w:t>
      </w:r>
    </w:p>
    <w:p>
      <w:pPr>
        <w:jc w:val="start"/>
        <w:bidi/>
      </w:pPr>
      <w:r>
        <w:rPr>
          <w:sz w:val="24"/>
          <w:szCs w:val="24"/>
          <w:b w:val="1"/>
          <w:bCs w:val="1"/>
          <w:rtl/>
        </w:rPr>
        <w:t xml:space="preserve">
الأعلام،(دار العلم للملايين - بيروت،2002،ط 15،ج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سويدة
</w:t>
      </w:r>
    </w:p>
    <w:p>
      <w:pPr/>
      <w:r>
        <w:rPr/>
        <w:t xml:space="preserve">ابن سويدة عبد الله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سويدة
</w:t>
      </w:r>
    </w:p>
    <w:p>
      <w:pPr/>
      <w:r>
        <w:rPr/>
        <w:t xml:space="preserve">ابن سويدة عبد الله بن علي بن عبد الله بن عمر بن الحسن بن خليفة، أبو محمد الصوفي المعروف بابن سويدة التكريتي. سمع من أبيه، وأبي شاكر محمد بن خلف بن سعد التكريتي، وخلق كثير، وسمع بالموصل، وقدم بغداد وأقام بها مدة، وسمه بها جماعة، وخرج أربعين حديثا وغير ذلك من المجموعات بالأسانيد وحدث بها. قال محب الدين بن النجار: وكان قد جمع تاريخا لتكريت في مجلدين، فطالعته فوجدت فيه من التخليط والغلط الفاحش ما يدل على كذب في مصنفه وتهوره وجهله بالأسانيد والرجال. وتوفي سنة أربع وثمانين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2026-07-14T22:08:28+03:00</dcterms:created>
  <dcterms:modified xsi:type="dcterms:W3CDTF">2026-07-14T22:08:28+03:00</dcterms:modified>
</cp:coreProperties>
</file>

<file path=docProps/custom.xml><?xml version="1.0" encoding="utf-8"?>
<Properties xmlns="http://schemas.openxmlformats.org/officeDocument/2006/custom-properties" xmlns:vt="http://schemas.openxmlformats.org/officeDocument/2006/docPropsVTypes"/>
</file>