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عبد الله (ابو السعود افندي) بن عبد الله ابي السعود: اول صحفي سياسي في تاريخ مصر الحديث. ولد في دهشور (قرب الجيزة بمصر) وتعلم، واتقن مع العربية الفرنسية والايطالية. ونظم الشعر. وعين ناظرا لقلم الترجمة، فاستاذا للتاريخ بدار العلوم. أنشأ جريدة (وادي النيل) سنة 1284هـ ، ثم تولى تحرير (روضة الاخبار) وكان يصرها ابنه محمد انسي. وجعل سنة 1876م قاضيا بمحكمة الاستئناف. وتوفى بالقاهرة. واصل عائلته من عرب برقة. له كتبن منها (ديوان شعر - ط) و (سيرة محمد علي باشا - ط) ارجوزة، عشرة آلاف بيت، سماها (منحة أهل العصر) وترجم عن الفرنسية (قناصة أهل العصر من خلاصة تاريخ مصر - ط) و (نظم الآلي في السلوك، في من حكم فرنسة من الملوك - ط) و (قانون المحاكمات - ط) في مجلدين، و (الدرس التام في التاريخ العام - ط) قسم منه.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2026-07-14T21:33:15+03:00</dcterms:created>
  <dcterms:modified xsi:type="dcterms:W3CDTF">2026-07-14T21:33:15+03:00</dcterms:modified>
</cp:coreProperties>
</file>

<file path=docProps/custom.xml><?xml version="1.0" encoding="utf-8"?>
<Properties xmlns="http://schemas.openxmlformats.org/officeDocument/2006/custom-properties" xmlns:vt="http://schemas.openxmlformats.org/officeDocument/2006/docPropsVTypes"/>
</file>