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ميمي
</w:t>
      </w:r>
    </w:p>
    <w:p>
      <w:pPr/>
      <w:r>
        <w:rPr/>
        <w:t xml:space="preserve">ابن ميمي  عبد القادر بن أحمد بن علي بن ميمي البصري: فلكي، من فقهاء الحنفية، من أهل الموصل. تعلم بها وبالمدينة المنورة، وتوفي بالبصرة. له كتب منها. (يتيمة العصر في المد والجزر - خ) فلك، في أوقاف بغداد وفي الهند والمدينة (مكتبة عارف حكمت - 12 فلك) ورسالة في (المنطق) وأخرى في (العروض) وفي (التصريف) و (حاشية على تلويح السعد) و (السيف المخذم - خ) رسالة في الذب عن مذهب الإمام أبي حنيفة، في مخطوطات الأنكرلي (138).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2026-07-14T12:25:14+03:00</dcterms:created>
  <dcterms:modified xsi:type="dcterms:W3CDTF">2026-07-14T12:25:14+03:00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