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العطار
</w:t>
      </w:r>
    </w:p>
    <w:p>
      <w:pPr/>
      <w:r>
        <w:rPr/>
        <w:t xml:space="preserve">العطار  عبد الفتاح بن مصطفى بن محمد المحمودي اللاذقي، أبو الحسن العطار: فقيه شافعي، متأدب له شعر. من أهل اللاذقية، عاش بمصر. من كتبه (سفير الفؤاد - ط) ديوان شعره جمعه سنة 1297 وله (كشف اللثام عن أرجوزة الصيام - خ) والأرجوزة من نظمه، في البلدية (ن 5263 - ج).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2026-07-14T12:23:31+03:00</dcterms:created>
  <dcterms:modified xsi:type="dcterms:W3CDTF">2026-07-14T12:23:31+03:00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