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الحدادي
</w:t>
      </w:r>
    </w:p>
    <w:p>
      <w:pPr/>
      <w:r>
        <w:rPr/>
        <w:t xml:space="preserve">الحدادي  عبد العليم بن محمد ابي حجاب الشافعي الحدادي: فاضل مصري. له (سلم الوصول إلى علم الاصول - ط) 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2026-07-14T11:21:50+03:00</dcterms:created>
  <dcterms:modified xsi:type="dcterms:W3CDTF">2026-07-14T11:21:50+03:00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