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الخياري
</w:t>
      </w:r>
    </w:p>
    <w:p>
      <w:pPr/>
      <w:r>
        <w:rPr/>
        <w:t xml:space="preserve">الخياري  عبد العزيز صبري الخياري: أديب شاعر، من أهل قرية (الخيارية) من الوجه القبلي بمصر. له (ديوان شعر - ط) الأول منه، و (أنفس الأعلاق في مكارم الأخلاق - ط) رسالة، و (زهرة الصبا - ط) و (تذكار الحجاز - ط) رحلته للحج سنة 1341هـ.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2026-07-14T09:15:06+03:00</dcterms:created>
  <dcterms:modified xsi:type="dcterms:W3CDTF">2026-07-14T09:15:06+03:00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