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إسماعيل
</w:t>
      </w:r>
    </w:p>
    <w:p>
      <w:pPr>
        <w:jc w:val="start"/>
        <w:bidi/>
      </w:pPr>
      <w:r>
        <w:rPr>
          <w:rFonts w:ascii="arial" w:hAnsi="arial" w:eastAsia="arial" w:cs="arial"/>
          <w:sz w:val="28"/>
          <w:szCs w:val="28"/>
          <w:b w:val="1"/>
          <w:bCs w:val="1"/>
          <w:rtl/>
        </w:rPr>
        <w:t xml:space="preserve">عبد العزيز إسماعيل
</w:t>
      </w:r>
    </w:p>
    <w:p>
      <w:pPr/>
      <w:r>
        <w:rPr/>
        <w:t xml:space="preserve">عبد العزيز إسماعيل  عبد العزيز اسماعيل (باشا): طبيب مصري. ولد في (بلقاس) من اعمال الغربية، وتعلم الطب في القاهرة، ثم في انكلترة. ودرس الامراض الباطنة، ثم كان استاذا للدراسات العالية بمدرسة الطب المصرية. وتوفى بالقاهرة. له رسالة في (الطب والقرآن - ط) ومقالات في المجلات الطبية الانكليزية وفي المجلة الطبية المصرية. </w:t>
      </w:r>
    </w:p>
    <w:p>
      <w:pPr>
        <w:jc w:val="start"/>
        <w:bidi/>
      </w:pPr>
      <w:r>
        <w:rPr>
          <w:sz w:val="24"/>
          <w:szCs w:val="24"/>
          <w:b w:val="1"/>
          <w:bCs w:val="1"/>
          <w:rtl/>
        </w:rPr>
        <w:t xml:space="preserve">
الأعلام،(دار العلم للملايين - بيروت،2002،ط 15،ج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2026-07-15T05:00:56+03:00</dcterms:created>
  <dcterms:modified xsi:type="dcterms:W3CDTF">2026-07-15T05:00:56+03:00</dcterms:modified>
</cp:coreProperties>
</file>

<file path=docProps/custom.xml><?xml version="1.0" encoding="utf-8"?>
<Properties xmlns="http://schemas.openxmlformats.org/officeDocument/2006/custom-properties" xmlns:vt="http://schemas.openxmlformats.org/officeDocument/2006/docPropsVTypes"/>
</file>