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باعلوي
</w:t>
      </w:r>
    </w:p>
    <w:p>
      <w:pPr/>
      <w:r>
        <w:rPr/>
        <w:t xml:space="preserve">باعلوي  عبد الرحمن بن محمد بن حسين بن عمر باعلوي: مفتي حضرموت. من فقهاء الشافعية. له (بغية المسترشدين في تلخيص فتاوى بعض الائمة من العلماء المتأخرين - ط) فرغ من تأليفه سنة 1251هـ ، و (تلخيص المراد من فتاوى ابن زياد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2026-07-13T22:49:03+03:00</dcterms:created>
  <dcterms:modified xsi:type="dcterms:W3CDTF">2026-07-13T22:49:03+03:00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