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مؤيد زاده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مؤيد زاده
</w:t>
      </w:r>
    </w:p>
    <w:p>
      <w:pPr/>
      <w:r>
        <w:rPr/>
        <w:t xml:space="preserve">مؤيد زاده  عبد الرحمن بن علي بن مؤيد الاماسي: فقيه حنفي، ولد في اماسية، ورحل إلى حلب وبلاد العجم، ثم عاد إلى بلاد الروم. وفوضت اليه مناصب التدريس والقضاء وتوفى بالقسطنطينية. له (فتاوى مؤيد زاده - خ) و (تفسير سورة القدر - خ) ورسائل.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2026-07-13T17:11:53+03:00</dcterms:created>
  <dcterms:modified xsi:type="dcterms:W3CDTF">2026-07-13T17:11:53+03:00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