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الباسط
</w:t>
      </w:r>
    </w:p>
    <w:p>
      <w:pPr>
        <w:jc w:val="start"/>
        <w:bidi/>
      </w:pPr>
      <w:r>
        <w:rPr>
          <w:rFonts w:ascii="arial" w:hAnsi="arial" w:eastAsia="arial" w:cs="arial"/>
          <w:sz w:val="28"/>
          <w:szCs w:val="28"/>
          <w:b w:val="1"/>
          <w:bCs w:val="1"/>
          <w:rtl/>
        </w:rPr>
        <w:t xml:space="preserve">عبد الباسط
</w:t>
      </w:r>
    </w:p>
    <w:p>
      <w:pPr/>
      <w:r>
        <w:rPr/>
        <w:t xml:space="preserve">عبد الباسط  عبد الباسط بن خليل بن ابراهيم، زين الدين الدمشقي ثم القاهري: اول من سمي ’’عبد الباسط’’. ولد وتعلم في دمشق، وانتقل إلى القاهرة، فكان ناظر الخاصة والكتابة، في ايام السلطان المؤيد ’’شيخ’’ ومن بعده إلى ايام جمقمق. ونكبه هذا وابعده إلى الحجاز. ثم عاد إلى دمشق، والى القاهرة ثانية، وتوفى بها. اثنى عليه السخاوي، وقال: له من الآثر بأقطار الارض ما يفوق الوصف، من ذلك مدارس في كل من المساجد الثلاثة (بمكة والمدينة والقدس) وفي دمشق وغزة والقاهرة. وللشعراء فيه مدائح. </w:t>
      </w:r>
    </w:p>
    <w:p>
      <w:pPr>
        <w:jc w:val="start"/>
        <w:bidi/>
      </w:pPr>
      <w:r>
        <w:rPr>
          <w:sz w:val="24"/>
          <w:szCs w:val="24"/>
          <w:b w:val="1"/>
          <w:bCs w:val="1"/>
          <w:rtl/>
        </w:rPr>
        <w:t xml:space="preserve">
الأعلام،(دار العلم للملايين - بيروت،2002،ط 15،ج 3،ص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2026-07-13T08:48:48+03:00</dcterms:created>
  <dcterms:modified xsi:type="dcterms:W3CDTF">2026-07-13T08:48:48+03:00</dcterms:modified>
</cp:coreProperties>
</file>

<file path=docProps/custom.xml><?xml version="1.0" encoding="utf-8"?>
<Properties xmlns="http://schemas.openxmlformats.org/officeDocument/2006/custom-properties" xmlns:vt="http://schemas.openxmlformats.org/officeDocument/2006/docPropsVTypes"/>
</file>