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عباس حافظ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حافظ
</w:t>
      </w:r>
    </w:p>
    <w:p>
      <w:pPr/>
      <w:r>
        <w:rPr/>
        <w:t xml:space="preserve">عباس حافظ  عباس حافظ: كاتب مصري، كثير الترجمة عن الإنكليزية. كان محررا بجريدة البلاغ (المصرية) وتوفي بالقاهرة. نقل إلى العربية 18 مسرحية، وكتبا منها (العقل الباطن وعلاقته بالأمراض النفسية - ط) و الأصل لسادلر. و (سلمى - ط) و (الشهداء - ط) و (الفردوس المسموم - ط) ومن تآليفه المطبوعة (علم النفس الاجتماعي) و (الزعامة والزعيم) و (دموع وضحكات) و (مصطفى النحاس) سيرته.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2026-07-13T06:41:27+03:00</dcterms:created>
  <dcterms:modified xsi:type="dcterms:W3CDTF">2026-07-13T06:41:27+03:00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