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محمد
</w:t>
      </w:r>
    </w:p>
    <w:p>
      <w:pPr>
        <w:jc w:val="start"/>
        <w:bidi/>
      </w:pPr>
      <w:r>
        <w:rPr>
          <w:rFonts w:ascii="arial" w:hAnsi="arial" w:eastAsia="arial" w:cs="arial"/>
          <w:sz w:val="28"/>
          <w:szCs w:val="28"/>
          <w:b w:val="1"/>
          <w:bCs w:val="1"/>
          <w:rtl/>
        </w:rPr>
        <w:t xml:space="preserve">عائشة بنت محمد
</w:t>
      </w:r>
    </w:p>
    <w:p>
      <w:pPr/>
      <w:r>
        <w:rPr/>
        <w:t xml:space="preserve">عائشة بنت محمد  عائشة بنت محمد بن عبد الهادي المقدسي، ام محمد: سيدة المحدثين في عصرها، بدمشق. وبها مولدها ووفاتها. قرأت صحيح البخاري على الحافظ الحجار. وروى عنها ابن حجر، وقرأ عليها كتبا عديدة. وانفردت في آخر عمرها بعلم الحديث. وكانت سهلة الاسلوب في التعليم والاقراء قال الصفدي: كانت اسند أهل الارض في عصرها.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2026-07-13T02:17:08+03:00</dcterms:created>
  <dcterms:modified xsi:type="dcterms:W3CDTF">2026-07-13T02:17:08+03:00</dcterms:modified>
</cp:coreProperties>
</file>

<file path=docProps/custom.xml><?xml version="1.0" encoding="utf-8"?>
<Properties xmlns="http://schemas.openxmlformats.org/officeDocument/2006/custom-properties" xmlns:vt="http://schemas.openxmlformats.org/officeDocument/2006/docPropsVTypes"/>
</file>