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ضبيعة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ضبيعة بن قيس
</w:t>
      </w:r>
    </w:p>
    <w:p>
      <w:pPr/>
      <w:r>
        <w:rPr/>
        <w:t xml:space="preserve">ضبيعة بن قيس  ضبيعة بن قيس بن ثعلبة بن عكابة ابن مصعب من بكر وائل، من عدنان: جد جاهلي كان له من الولد: من مالك، وجحدر، وعباد وسعد. ونزل بنوه بعد الاسلام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2026-07-12T19:07:12+03:00</dcterms:created>
  <dcterms:modified xsi:type="dcterms:W3CDTF">2026-07-12T19:07:12+03:00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