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ضبيس
</w:t>
      </w:r>
    </w:p>
    <w:p>
      <w:pPr/>
      <w:r>
        <w:rPr/>
        <w:t xml:space="preserve">ضبيس  ضبيس (واسمه ظبيان) بن حن بن ربيعة بن حرام بن ضنة: جد جاهلي. بنوه بطن من عذرة منهم جميل العذري (الضبيسي) صاحب بثينة.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2026-07-12T19:15:58+03:00</dcterms:created>
  <dcterms:modified xsi:type="dcterms:W3CDTF">2026-07-12T19:15:58+03:00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